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4B836" w14:textId="77777777" w:rsidR="00A16497" w:rsidRDefault="008B1054" w:rsidP="00A16497">
      <w:pPr>
        <w:jc w:val="right"/>
        <w:rPr>
          <w:rFonts w:ascii="Verdana" w:hAnsi="Verdana"/>
        </w:rPr>
      </w:pPr>
      <w:r>
        <w:rPr>
          <w:rFonts w:ascii="Verdana" w:hAnsi="Verdana"/>
        </w:rPr>
        <w:t>УТВЕРЖДАЮ:</w:t>
      </w:r>
    </w:p>
    <w:p w14:paraId="799EF050" w14:textId="266B6475" w:rsidR="008E564D" w:rsidRDefault="008E564D" w:rsidP="008E564D">
      <w:pPr>
        <w:pStyle w:val="af3"/>
      </w:pPr>
      <w:r>
        <w:t xml:space="preserve">                                                                                                                                                                   </w:t>
      </w:r>
      <w:proofErr w:type="spellStart"/>
      <w:r>
        <w:t>И.о</w:t>
      </w:r>
      <w:proofErr w:type="spellEnd"/>
      <w:r>
        <w:t>. главного инженера</w:t>
      </w:r>
    </w:p>
    <w:p w14:paraId="00F9A051" w14:textId="77777777" w:rsidR="008E564D" w:rsidRDefault="008E564D" w:rsidP="008E564D">
      <w:pPr>
        <w:pStyle w:val="af3"/>
      </w:pPr>
    </w:p>
    <w:p w14:paraId="61763595" w14:textId="038805AB" w:rsidR="008E564D" w:rsidRDefault="008E564D" w:rsidP="008E564D">
      <w:pPr>
        <w:pStyle w:val="af3"/>
      </w:pPr>
      <w:r>
        <w:t xml:space="preserve">                                                                                                                                     </w:t>
      </w:r>
      <w:r>
        <w:t>ф-ла «Шатурская ГРЭС» ПАО «ЮНИПРО»</w:t>
      </w:r>
    </w:p>
    <w:p w14:paraId="144E141E" w14:textId="77777777" w:rsidR="008E564D" w:rsidRDefault="008E564D" w:rsidP="008E564D">
      <w:pPr>
        <w:pStyle w:val="af3"/>
      </w:pPr>
    </w:p>
    <w:p w14:paraId="0EF26D2C" w14:textId="24B3F283" w:rsidR="008E564D" w:rsidRDefault="008E564D" w:rsidP="008E564D">
      <w:pPr>
        <w:pStyle w:val="af3"/>
      </w:pPr>
      <w:r>
        <w:t xml:space="preserve">                                                                                                                                                               </w:t>
      </w:r>
      <w:r>
        <w:t>___________Я.В. Торбин</w:t>
      </w:r>
    </w:p>
    <w:p w14:paraId="029FDF57" w14:textId="77777777" w:rsidR="00E95B3F" w:rsidRDefault="00E95B3F" w:rsidP="00A16497">
      <w:pPr>
        <w:jc w:val="center"/>
        <w:rPr>
          <w:rFonts w:ascii="Verdana" w:hAnsi="Verdana"/>
          <w:b/>
        </w:rPr>
      </w:pPr>
    </w:p>
    <w:p w14:paraId="545E88B5" w14:textId="198AF32E" w:rsidR="00A16497" w:rsidRPr="00704330" w:rsidRDefault="00A16497" w:rsidP="00A16497">
      <w:pPr>
        <w:jc w:val="center"/>
        <w:rPr>
          <w:rFonts w:ascii="Verdana" w:hAnsi="Verdana"/>
          <w:b/>
        </w:rPr>
      </w:pPr>
      <w:r w:rsidRPr="00704330">
        <w:rPr>
          <w:rFonts w:ascii="Verdana" w:hAnsi="Verdana"/>
          <w:b/>
        </w:rPr>
        <w:t>Технические требования</w:t>
      </w:r>
    </w:p>
    <w:p w14:paraId="49AF7107" w14:textId="1B949D48" w:rsidR="00A16497" w:rsidRPr="006C1347" w:rsidRDefault="00402661" w:rsidP="00A16497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н</w:t>
      </w:r>
      <w:r w:rsidR="00A16497" w:rsidRPr="00704330">
        <w:rPr>
          <w:rFonts w:ascii="Verdana" w:hAnsi="Verdana"/>
          <w:b/>
        </w:rPr>
        <w:t xml:space="preserve">а поставку </w:t>
      </w:r>
      <w:r>
        <w:rPr>
          <w:rFonts w:ascii="Verdana" w:hAnsi="Verdana"/>
          <w:b/>
        </w:rPr>
        <w:t>шарового обратного клапана</w:t>
      </w:r>
      <w:r w:rsidR="00B57BC1">
        <w:rPr>
          <w:rFonts w:ascii="Verdana" w:hAnsi="Verdana"/>
          <w:b/>
        </w:rPr>
        <w:t xml:space="preserve"> </w:t>
      </w:r>
      <w:r w:rsidRPr="00402661">
        <w:rPr>
          <w:rFonts w:ascii="Verdana" w:hAnsi="Verdana"/>
          <w:b/>
          <w:bCs/>
        </w:rPr>
        <w:t>SXEIV020F</w:t>
      </w:r>
      <w:r w:rsidR="00B57BC1">
        <w:rPr>
          <w:rFonts w:ascii="Verdana" w:eastAsia="Verdana" w:hAnsi="Verdana" w:cs="Verdana"/>
          <w:bCs/>
          <w:i/>
        </w:rPr>
        <w:t>.</w:t>
      </w:r>
    </w:p>
    <w:p w14:paraId="6A8FFB3F" w14:textId="77777777" w:rsidR="00A16497" w:rsidRPr="00704330" w:rsidRDefault="00A16497" w:rsidP="00A16497">
      <w:pPr>
        <w:rPr>
          <w:rFonts w:ascii="Verdana" w:hAnsi="Verdana"/>
          <w:b/>
        </w:rPr>
      </w:pPr>
    </w:p>
    <w:p w14:paraId="028770E8" w14:textId="421D170E" w:rsidR="00402661" w:rsidRPr="001C54F8" w:rsidRDefault="00A16497" w:rsidP="001C54F8">
      <w:pPr>
        <w:pStyle w:val="a3"/>
        <w:numPr>
          <w:ilvl w:val="0"/>
          <w:numId w:val="18"/>
        </w:numPr>
        <w:ind w:left="709" w:hanging="425"/>
        <w:jc w:val="both"/>
        <w:rPr>
          <w:rFonts w:ascii="Verdana" w:hAnsi="Verdana"/>
          <w:b/>
        </w:rPr>
      </w:pPr>
      <w:r w:rsidRPr="001C54F8">
        <w:rPr>
          <w:rFonts w:ascii="Verdana" w:hAnsi="Verdana"/>
          <w:b/>
        </w:rPr>
        <w:t>Наименование.</w:t>
      </w:r>
    </w:p>
    <w:p w14:paraId="30A69AB2" w14:textId="4A41E9BE" w:rsidR="007562EE" w:rsidRPr="00402661" w:rsidRDefault="00CE7194" w:rsidP="00402661">
      <w:pPr>
        <w:pStyle w:val="a3"/>
        <w:ind w:left="644"/>
        <w:jc w:val="both"/>
        <w:rPr>
          <w:rFonts w:ascii="Verdana" w:hAnsi="Verdana"/>
          <w:b/>
          <w:highlight w:val="yellow"/>
        </w:rPr>
      </w:pPr>
      <w:r w:rsidRPr="00402661">
        <w:rPr>
          <w:rFonts w:ascii="Verdana" w:hAnsi="Verdana"/>
          <w:b/>
        </w:rPr>
        <w:t xml:space="preserve"> </w:t>
      </w:r>
      <w:proofErr w:type="spellStart"/>
      <w:r w:rsidR="00402661" w:rsidRPr="00402661">
        <w:rPr>
          <w:rFonts w:ascii="Verdana" w:hAnsi="Verdana"/>
        </w:rPr>
        <w:t>Шаровый</w:t>
      </w:r>
      <w:proofErr w:type="spellEnd"/>
      <w:r w:rsidR="00402661" w:rsidRPr="00402661">
        <w:rPr>
          <w:rFonts w:ascii="Verdana" w:hAnsi="Verdana"/>
        </w:rPr>
        <w:t xml:space="preserve"> обратный клапан</w:t>
      </w:r>
      <w:r w:rsidR="00402661" w:rsidRPr="00402661">
        <w:rPr>
          <w:rFonts w:ascii="Verdana" w:hAnsi="Verdana"/>
          <w:b/>
        </w:rPr>
        <w:t xml:space="preserve"> </w:t>
      </w:r>
      <w:r w:rsidR="00402661" w:rsidRPr="002211C8">
        <w:rPr>
          <w:rFonts w:ascii="Verdana" w:hAnsi="Verdana"/>
          <w:bCs/>
        </w:rPr>
        <w:t>SXEIV020F</w:t>
      </w:r>
      <w:r w:rsidR="00402661">
        <w:rPr>
          <w:rFonts w:ascii="Verdana" w:hAnsi="Verdana"/>
          <w:bCs/>
        </w:rPr>
        <w:t xml:space="preserve">, </w:t>
      </w:r>
      <w:proofErr w:type="spellStart"/>
      <w:r w:rsidR="00402661">
        <w:rPr>
          <w:rFonts w:ascii="Verdana" w:hAnsi="Verdana"/>
          <w:bCs/>
        </w:rPr>
        <w:t>Ду</w:t>
      </w:r>
      <w:proofErr w:type="spellEnd"/>
      <w:r w:rsidR="00402661">
        <w:rPr>
          <w:rFonts w:ascii="Verdana" w:hAnsi="Verdana"/>
          <w:bCs/>
        </w:rPr>
        <w:t xml:space="preserve"> 15, </w:t>
      </w:r>
      <w:proofErr w:type="spellStart"/>
      <w:r w:rsidR="00402661">
        <w:rPr>
          <w:rFonts w:ascii="Verdana" w:hAnsi="Verdana"/>
          <w:bCs/>
        </w:rPr>
        <w:t>Ру</w:t>
      </w:r>
      <w:proofErr w:type="spellEnd"/>
      <w:r w:rsidR="00402661">
        <w:rPr>
          <w:rFonts w:ascii="Verdana" w:hAnsi="Verdana"/>
          <w:bCs/>
        </w:rPr>
        <w:t xml:space="preserve"> 16 </w:t>
      </w:r>
      <w:r w:rsidR="00402661" w:rsidRPr="00B15B95">
        <w:rPr>
          <w:rFonts w:ascii="Verdana" w:eastAsiaTheme="minorEastAsia" w:hAnsi="Verdana"/>
        </w:rPr>
        <w:t>кгс/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402661">
        <w:rPr>
          <w:rFonts w:ascii="Verdana" w:eastAsiaTheme="minorEastAsia" w:hAnsi="Verdana"/>
        </w:rPr>
        <w:t>, для установки на трубопроводах химического цеха филиала «Шатурская ГРЭС» ПАО «</w:t>
      </w:r>
      <w:proofErr w:type="spellStart"/>
      <w:r w:rsidR="00402661">
        <w:rPr>
          <w:rFonts w:ascii="Verdana" w:eastAsiaTheme="minorEastAsia" w:hAnsi="Verdana"/>
        </w:rPr>
        <w:t>Юнипро</w:t>
      </w:r>
      <w:proofErr w:type="spellEnd"/>
      <w:r w:rsidR="00402661">
        <w:rPr>
          <w:rFonts w:ascii="Verdana" w:eastAsiaTheme="minorEastAsia" w:hAnsi="Verdana"/>
        </w:rPr>
        <w:t>»</w:t>
      </w:r>
      <w:r w:rsidR="00BE5811" w:rsidRPr="00402661">
        <w:rPr>
          <w:rFonts w:ascii="Verdana" w:hAnsi="Verdana"/>
        </w:rPr>
        <w:t>.</w:t>
      </w:r>
    </w:p>
    <w:p w14:paraId="6D3471CD" w14:textId="2EDC6B21" w:rsidR="0020385F" w:rsidRPr="001C54F8" w:rsidRDefault="00A16497" w:rsidP="001C54F8">
      <w:pPr>
        <w:pStyle w:val="a3"/>
        <w:numPr>
          <w:ilvl w:val="0"/>
          <w:numId w:val="18"/>
        </w:numPr>
        <w:ind w:left="284" w:firstLine="0"/>
        <w:rPr>
          <w:rFonts w:ascii="Verdana" w:hAnsi="Verdana"/>
          <w:i/>
        </w:rPr>
      </w:pPr>
      <w:r w:rsidRPr="001C54F8">
        <w:rPr>
          <w:rFonts w:ascii="Verdana" w:hAnsi="Verdana"/>
          <w:b/>
        </w:rPr>
        <w:t>Технические характеристики.</w:t>
      </w:r>
      <w:r w:rsidR="00160E38" w:rsidRPr="001C54F8">
        <w:rPr>
          <w:rFonts w:ascii="Verdana" w:hAnsi="Verdana"/>
          <w:b/>
        </w:rPr>
        <w:t xml:space="preserve"> </w:t>
      </w:r>
    </w:p>
    <w:p w14:paraId="14836EAF" w14:textId="4E2856E9" w:rsidR="002211C8" w:rsidRDefault="002211C8" w:rsidP="00F01377">
      <w:pPr>
        <w:pStyle w:val="a3"/>
        <w:spacing w:after="0"/>
        <w:ind w:left="644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Обратный клапан </w:t>
      </w:r>
      <w:r w:rsidRPr="002211C8">
        <w:rPr>
          <w:rFonts w:ascii="Verdana" w:hAnsi="Verdana"/>
          <w:bCs/>
        </w:rPr>
        <w:t>SXEIV020F</w:t>
      </w:r>
      <w:r w:rsidR="00C22A69">
        <w:rPr>
          <w:rFonts w:ascii="Verdana" w:hAnsi="Verdana"/>
          <w:bCs/>
        </w:rPr>
        <w:t xml:space="preserve">, </w:t>
      </w:r>
      <w:proofErr w:type="spellStart"/>
      <w:r w:rsidR="00C22A69">
        <w:rPr>
          <w:rFonts w:ascii="Verdana" w:hAnsi="Verdana"/>
          <w:bCs/>
        </w:rPr>
        <w:t>Ду</w:t>
      </w:r>
      <w:proofErr w:type="spellEnd"/>
      <w:r w:rsidR="00C22A69">
        <w:rPr>
          <w:rFonts w:ascii="Verdana" w:hAnsi="Verdana"/>
          <w:bCs/>
        </w:rPr>
        <w:t xml:space="preserve"> 15, </w:t>
      </w:r>
      <w:proofErr w:type="spellStart"/>
      <w:r w:rsidR="00C22A69">
        <w:rPr>
          <w:rFonts w:ascii="Verdana" w:hAnsi="Verdana"/>
          <w:bCs/>
        </w:rPr>
        <w:t>Ру</w:t>
      </w:r>
      <w:proofErr w:type="spellEnd"/>
      <w:r w:rsidR="00C22A69">
        <w:rPr>
          <w:rFonts w:ascii="Verdana" w:hAnsi="Verdana"/>
          <w:bCs/>
        </w:rPr>
        <w:t xml:space="preserve"> 16 </w:t>
      </w:r>
      <w:r w:rsidR="00C22A69" w:rsidRPr="00B15B95">
        <w:rPr>
          <w:rFonts w:ascii="Verdana" w:eastAsiaTheme="minorEastAsia" w:hAnsi="Verdana"/>
        </w:rPr>
        <w:t>кгс/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046C2E32" w14:textId="77777777" w:rsidR="002211C8" w:rsidRDefault="002211C8" w:rsidP="00F01377">
      <w:pPr>
        <w:pStyle w:val="a3"/>
        <w:spacing w:after="0"/>
        <w:ind w:left="644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Тип: </w:t>
      </w:r>
      <w:proofErr w:type="spellStart"/>
      <w:r>
        <w:rPr>
          <w:rFonts w:ascii="Verdana" w:hAnsi="Verdana"/>
          <w:bCs/>
        </w:rPr>
        <w:t>шаровый</w:t>
      </w:r>
      <w:proofErr w:type="spellEnd"/>
    </w:p>
    <w:p w14:paraId="6C38FE4B" w14:textId="77777777" w:rsidR="002211C8" w:rsidRDefault="002211C8" w:rsidP="00F01377">
      <w:pPr>
        <w:pStyle w:val="a3"/>
        <w:spacing w:after="0"/>
        <w:ind w:left="644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Серия: SXEIV</w:t>
      </w:r>
    </w:p>
    <w:p w14:paraId="09061305" w14:textId="2E7BD286" w:rsidR="002211C8" w:rsidRDefault="002211C8" w:rsidP="00F01377">
      <w:pPr>
        <w:pStyle w:val="a3"/>
        <w:spacing w:after="0"/>
        <w:ind w:left="644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Производитель: </w:t>
      </w:r>
      <w:r>
        <w:rPr>
          <w:rFonts w:ascii="Verdana" w:hAnsi="Verdana"/>
          <w:bCs/>
          <w:lang w:val="en-US"/>
        </w:rPr>
        <w:t>FIP</w:t>
      </w:r>
      <w:r>
        <w:rPr>
          <w:rFonts w:ascii="Verdana" w:hAnsi="Verdana"/>
          <w:bCs/>
        </w:rPr>
        <w:t>, Италия.</w:t>
      </w:r>
      <w:r w:rsidRPr="002211C8">
        <w:rPr>
          <w:rFonts w:ascii="Verdana" w:hAnsi="Verdana"/>
          <w:bCs/>
        </w:rPr>
        <w:t xml:space="preserve"> </w:t>
      </w:r>
    </w:p>
    <w:p w14:paraId="6E90B04D" w14:textId="664095A2" w:rsidR="002211C8" w:rsidRDefault="002211C8" w:rsidP="00F01377">
      <w:pPr>
        <w:pStyle w:val="a3"/>
        <w:spacing w:after="0"/>
        <w:ind w:left="644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Материал корпуса: ПВХ (</w:t>
      </w:r>
      <w:r>
        <w:rPr>
          <w:rFonts w:ascii="Verdana" w:hAnsi="Verdana"/>
          <w:bCs/>
          <w:lang w:val="en-US"/>
        </w:rPr>
        <w:t>PVC</w:t>
      </w:r>
      <w:r w:rsidRPr="002211C8">
        <w:rPr>
          <w:rFonts w:ascii="Verdana" w:hAnsi="Verdana"/>
          <w:bCs/>
        </w:rPr>
        <w:t>-</w:t>
      </w:r>
      <w:r>
        <w:rPr>
          <w:rFonts w:ascii="Verdana" w:hAnsi="Verdana"/>
          <w:bCs/>
          <w:lang w:val="en-US"/>
        </w:rPr>
        <w:t>U</w:t>
      </w:r>
      <w:r w:rsidRPr="002211C8">
        <w:rPr>
          <w:rFonts w:ascii="Verdana" w:hAnsi="Verdana"/>
          <w:bCs/>
        </w:rPr>
        <w:t>)</w:t>
      </w:r>
      <w:r>
        <w:rPr>
          <w:rFonts w:ascii="Verdana" w:hAnsi="Verdana"/>
          <w:bCs/>
        </w:rPr>
        <w:t>.</w:t>
      </w:r>
    </w:p>
    <w:p w14:paraId="56B94716" w14:textId="7E407270" w:rsidR="002211C8" w:rsidRPr="002211C8" w:rsidRDefault="002211C8" w:rsidP="00F01377">
      <w:pPr>
        <w:pStyle w:val="a3"/>
        <w:spacing w:after="0"/>
        <w:ind w:left="644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Уплотнение: </w:t>
      </w:r>
      <w:r>
        <w:rPr>
          <w:rFonts w:ascii="Verdana" w:hAnsi="Verdana"/>
          <w:bCs/>
          <w:lang w:val="en-US"/>
        </w:rPr>
        <w:t>FPM</w:t>
      </w:r>
      <w:r w:rsidRPr="002211C8">
        <w:rPr>
          <w:rFonts w:ascii="Verdana" w:hAnsi="Verdana"/>
          <w:bCs/>
        </w:rPr>
        <w:t>.</w:t>
      </w:r>
    </w:p>
    <w:p w14:paraId="78E26C7E" w14:textId="1E9CB8E3" w:rsidR="002211C8" w:rsidRDefault="002211C8" w:rsidP="00F01377">
      <w:pPr>
        <w:pStyle w:val="a3"/>
        <w:spacing w:after="0"/>
        <w:ind w:left="644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Присоединение: клеевое, муфтовые окончания.</w:t>
      </w:r>
    </w:p>
    <w:p w14:paraId="7D6D98A1" w14:textId="37EFC8A9" w:rsidR="00C41DC4" w:rsidRDefault="00C41DC4" w:rsidP="00F01377">
      <w:pPr>
        <w:pStyle w:val="a3"/>
        <w:spacing w:after="0"/>
        <w:ind w:left="644"/>
        <w:jc w:val="both"/>
        <w:rPr>
          <w:rFonts w:ascii="Verdana" w:hAnsi="Verdana"/>
          <w:color w:val="000000"/>
        </w:rPr>
      </w:pPr>
      <w:r w:rsidRPr="00C41DC4">
        <w:rPr>
          <w:rFonts w:ascii="Verdana" w:hAnsi="Verdana"/>
          <w:bCs/>
          <w:color w:val="000000"/>
        </w:rPr>
        <w:t>Рабочая температура:</w:t>
      </w:r>
      <w:r w:rsidRPr="00C41DC4">
        <w:rPr>
          <w:rFonts w:ascii="Verdana" w:hAnsi="Verdana"/>
          <w:color w:val="000000"/>
        </w:rPr>
        <w:t xml:space="preserve"> -10°С - +80°С</w:t>
      </w:r>
      <w:r>
        <w:rPr>
          <w:rFonts w:ascii="Verdana" w:hAnsi="Verdana"/>
          <w:color w:val="000000"/>
        </w:rPr>
        <w:t>.</w:t>
      </w:r>
    </w:p>
    <w:p w14:paraId="689BF717" w14:textId="519F9F2E" w:rsidR="009300DF" w:rsidRDefault="009300DF" w:rsidP="001C54F8">
      <w:pPr>
        <w:pStyle w:val="ad"/>
        <w:numPr>
          <w:ilvl w:val="0"/>
          <w:numId w:val="18"/>
        </w:numPr>
        <w:ind w:left="709" w:hanging="425"/>
        <w:rPr>
          <w:rFonts w:ascii="Verdana" w:hAnsi="Verdana" w:cstheme="minorHAnsi"/>
          <w:b/>
        </w:rPr>
      </w:pPr>
      <w:r>
        <w:rPr>
          <w:rFonts w:ascii="Verdana" w:hAnsi="Verdana" w:cstheme="minorHAnsi"/>
          <w:b/>
        </w:rPr>
        <w:t>Требования к составным частям, исходным и эксплуатационным материалам</w:t>
      </w:r>
      <w:r w:rsidR="00DE69A1">
        <w:rPr>
          <w:rFonts w:ascii="Verdana" w:hAnsi="Verdana" w:cstheme="minorHAnsi"/>
          <w:b/>
        </w:rPr>
        <w:t>.</w:t>
      </w:r>
    </w:p>
    <w:p w14:paraId="3AA8ACD2" w14:textId="77777777" w:rsidR="00C22A69" w:rsidRDefault="00C22A69" w:rsidP="00C22A69">
      <w:pPr>
        <w:pStyle w:val="a3"/>
        <w:spacing w:after="0"/>
        <w:ind w:left="644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Материал корпуса: ПВХ (</w:t>
      </w:r>
      <w:r>
        <w:rPr>
          <w:rFonts w:ascii="Verdana" w:hAnsi="Verdana"/>
          <w:bCs/>
          <w:lang w:val="en-US"/>
        </w:rPr>
        <w:t>PVC</w:t>
      </w:r>
      <w:r w:rsidRPr="002211C8">
        <w:rPr>
          <w:rFonts w:ascii="Verdana" w:hAnsi="Verdana"/>
          <w:bCs/>
        </w:rPr>
        <w:t>-</w:t>
      </w:r>
      <w:r>
        <w:rPr>
          <w:rFonts w:ascii="Verdana" w:hAnsi="Verdana"/>
          <w:bCs/>
          <w:lang w:val="en-US"/>
        </w:rPr>
        <w:t>U</w:t>
      </w:r>
      <w:r w:rsidRPr="002211C8">
        <w:rPr>
          <w:rFonts w:ascii="Verdana" w:hAnsi="Verdana"/>
          <w:bCs/>
        </w:rPr>
        <w:t>)</w:t>
      </w:r>
      <w:r>
        <w:rPr>
          <w:rFonts w:ascii="Verdana" w:hAnsi="Verdana"/>
          <w:bCs/>
        </w:rPr>
        <w:t>.</w:t>
      </w:r>
    </w:p>
    <w:p w14:paraId="73FACA27" w14:textId="77777777" w:rsidR="00C22A69" w:rsidRPr="002211C8" w:rsidRDefault="00C22A69" w:rsidP="00C22A69">
      <w:pPr>
        <w:pStyle w:val="a3"/>
        <w:spacing w:after="0"/>
        <w:ind w:left="644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Уплотнение: </w:t>
      </w:r>
      <w:r>
        <w:rPr>
          <w:rFonts w:ascii="Verdana" w:hAnsi="Verdana"/>
          <w:bCs/>
          <w:lang w:val="en-US"/>
        </w:rPr>
        <w:t>FPM</w:t>
      </w:r>
      <w:r w:rsidRPr="002211C8">
        <w:rPr>
          <w:rFonts w:ascii="Verdana" w:hAnsi="Verdana"/>
          <w:bCs/>
        </w:rPr>
        <w:t>.</w:t>
      </w:r>
    </w:p>
    <w:p w14:paraId="460B4D7E" w14:textId="21BF2720" w:rsidR="00C22A69" w:rsidRDefault="00C22A69" w:rsidP="0020385F">
      <w:pPr>
        <w:spacing w:after="0"/>
        <w:ind w:left="720"/>
        <w:jc w:val="both"/>
        <w:rPr>
          <w:rFonts w:ascii="Verdana" w:hAnsi="Verdana"/>
        </w:rPr>
      </w:pPr>
      <w:r>
        <w:rPr>
          <w:rFonts w:ascii="Verdana" w:hAnsi="Verdana"/>
        </w:rPr>
        <w:t>Тип привода: ручной</w:t>
      </w:r>
    </w:p>
    <w:p w14:paraId="4E7FF943" w14:textId="77777777" w:rsidR="00F3029B" w:rsidRPr="00F3029B" w:rsidRDefault="00F3029B" w:rsidP="001C54F8">
      <w:pPr>
        <w:pStyle w:val="ad"/>
        <w:numPr>
          <w:ilvl w:val="0"/>
          <w:numId w:val="18"/>
        </w:numPr>
        <w:ind w:left="709" w:hanging="425"/>
        <w:rPr>
          <w:rFonts w:ascii="Times New Roman" w:hAnsi="Times New Roman" w:cs="Times New Roman"/>
          <w:sz w:val="24"/>
          <w:szCs w:val="24"/>
          <w:lang w:eastAsia="ru-RU"/>
        </w:rPr>
      </w:pPr>
      <w:r w:rsidRPr="00F3029B">
        <w:rPr>
          <w:rFonts w:ascii="Verdana" w:hAnsi="Verdana" w:cstheme="minorHAnsi"/>
          <w:b/>
        </w:rPr>
        <w:t>О</w:t>
      </w:r>
      <w:r w:rsidR="002F59B8">
        <w:rPr>
          <w:rFonts w:ascii="Verdana" w:hAnsi="Verdana" w:cstheme="minorHAnsi"/>
          <w:b/>
        </w:rPr>
        <w:t>бщи</w:t>
      </w:r>
      <w:r w:rsidRPr="00F3029B">
        <w:rPr>
          <w:rFonts w:ascii="Verdana" w:hAnsi="Verdana" w:cstheme="minorHAnsi"/>
          <w:b/>
        </w:rPr>
        <w:t>е технические требования.</w:t>
      </w:r>
      <w:r w:rsidRPr="00F3029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3B5B5918" w14:textId="41A9A75B" w:rsidR="00BD7BF4" w:rsidRPr="00BD7BF4" w:rsidRDefault="0020385F" w:rsidP="00BD7BF4">
      <w:pPr>
        <w:spacing w:after="0"/>
        <w:ind w:left="720"/>
        <w:jc w:val="both"/>
        <w:rPr>
          <w:rFonts w:ascii="Verdana" w:hAnsi="Verdana"/>
        </w:rPr>
      </w:pPr>
      <w:r>
        <w:rPr>
          <w:rFonts w:ascii="Verdana" w:hAnsi="Verdana"/>
        </w:rPr>
        <w:t xml:space="preserve">Подтвердить </w:t>
      </w:r>
      <w:r w:rsidRPr="0020385F">
        <w:rPr>
          <w:rFonts w:ascii="Verdana" w:hAnsi="Verdana"/>
        </w:rPr>
        <w:t>соответстви</w:t>
      </w:r>
      <w:r>
        <w:rPr>
          <w:rFonts w:ascii="Verdana" w:hAnsi="Verdana"/>
        </w:rPr>
        <w:t>е</w:t>
      </w:r>
      <w:r w:rsidRPr="0020385F">
        <w:rPr>
          <w:rFonts w:ascii="Verdana" w:hAnsi="Verdana"/>
        </w:rPr>
        <w:t xml:space="preserve"> </w:t>
      </w:r>
      <w:r w:rsidR="00C22A69">
        <w:rPr>
          <w:rFonts w:ascii="Verdana" w:hAnsi="Verdana"/>
        </w:rPr>
        <w:t xml:space="preserve">поставляемого оборудования </w:t>
      </w:r>
      <w:r w:rsidRPr="0020385F">
        <w:rPr>
          <w:rFonts w:ascii="Verdana" w:hAnsi="Verdana"/>
        </w:rPr>
        <w:t xml:space="preserve">требованиям </w:t>
      </w:r>
      <w:r w:rsidR="00874E8F" w:rsidRPr="00874E8F">
        <w:rPr>
          <w:rFonts w:ascii="Verdana" w:hAnsi="Verdana"/>
        </w:rPr>
        <w:t>Техническ</w:t>
      </w:r>
      <w:r w:rsidR="00874E8F">
        <w:rPr>
          <w:rFonts w:ascii="Verdana" w:hAnsi="Verdana"/>
        </w:rPr>
        <w:t>ого</w:t>
      </w:r>
      <w:r w:rsidR="00874E8F" w:rsidRPr="00874E8F">
        <w:rPr>
          <w:rFonts w:ascii="Verdana" w:hAnsi="Verdana"/>
        </w:rPr>
        <w:t xml:space="preserve"> регламент</w:t>
      </w:r>
      <w:r w:rsidR="00874E8F">
        <w:rPr>
          <w:rFonts w:ascii="Verdana" w:hAnsi="Verdana"/>
        </w:rPr>
        <w:t>а</w:t>
      </w:r>
      <w:r w:rsidR="00874E8F" w:rsidRPr="00874E8F">
        <w:rPr>
          <w:rFonts w:ascii="Verdana" w:hAnsi="Verdana"/>
        </w:rPr>
        <w:t xml:space="preserve"> Таможенного союза «О безопасности оборудования, работающего под избыточным давлением» (ТР ТС 032/2013</w:t>
      </w:r>
      <w:r w:rsidR="00874E8F">
        <w:rPr>
          <w:rFonts w:ascii="Verdana" w:hAnsi="Verdana"/>
        </w:rPr>
        <w:t xml:space="preserve"> от </w:t>
      </w:r>
      <w:r w:rsidR="00874E8F" w:rsidRPr="00874E8F">
        <w:rPr>
          <w:rFonts w:ascii="Verdana" w:hAnsi="Verdana"/>
        </w:rPr>
        <w:t>0</w:t>
      </w:r>
      <w:r w:rsidR="00874E8F">
        <w:rPr>
          <w:rFonts w:ascii="Verdana" w:hAnsi="Verdana"/>
        </w:rPr>
        <w:t>2</w:t>
      </w:r>
      <w:r w:rsidR="00874E8F" w:rsidRPr="00874E8F">
        <w:rPr>
          <w:rFonts w:ascii="Verdana" w:hAnsi="Verdana"/>
        </w:rPr>
        <w:t>.07.2013)</w:t>
      </w:r>
      <w:r w:rsidR="00874E8F">
        <w:rPr>
          <w:rFonts w:ascii="Verdana" w:hAnsi="Verdana"/>
        </w:rPr>
        <w:t xml:space="preserve"> и Т</w:t>
      </w:r>
      <w:r w:rsidRPr="0020385F">
        <w:rPr>
          <w:rFonts w:ascii="Verdana" w:hAnsi="Verdana"/>
        </w:rPr>
        <w:t xml:space="preserve">ехнического регламента Таможенного союза "О безопасности машин и оборудования" (ТР ТС 010/2011 от 18.11.2011), в форме </w:t>
      </w:r>
      <w:r w:rsidR="00874E8F">
        <w:rPr>
          <w:rFonts w:ascii="Verdana" w:hAnsi="Verdana"/>
        </w:rPr>
        <w:t>сертификатов и деклараций</w:t>
      </w:r>
      <w:r>
        <w:rPr>
          <w:rFonts w:ascii="Verdana" w:hAnsi="Verdana"/>
        </w:rPr>
        <w:t>.</w:t>
      </w:r>
    </w:p>
    <w:p w14:paraId="26E5AE37" w14:textId="77777777" w:rsidR="00F3029B" w:rsidRDefault="00F3029B" w:rsidP="00F3029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731D0FC" w14:textId="146CAF3A" w:rsidR="00031928" w:rsidRPr="00E75239" w:rsidRDefault="00031928" w:rsidP="00520277">
      <w:pPr>
        <w:pStyle w:val="a3"/>
        <w:jc w:val="both"/>
        <w:rPr>
          <w:rFonts w:ascii="Verdana" w:hAnsi="Verdana" w:cs="Arial"/>
          <w:bCs/>
        </w:rPr>
      </w:pPr>
      <w:r w:rsidRPr="00E75239">
        <w:rPr>
          <w:rFonts w:ascii="Verdana" w:hAnsi="Verdana" w:cs="Arial"/>
          <w:bCs/>
        </w:rPr>
        <w:t>Срок поставки: до 01</w:t>
      </w:r>
      <w:r w:rsidR="00E75239" w:rsidRPr="00E75239">
        <w:rPr>
          <w:rFonts w:ascii="Verdana" w:hAnsi="Verdana" w:cs="Arial"/>
          <w:bCs/>
        </w:rPr>
        <w:t>.03</w:t>
      </w:r>
      <w:r w:rsidRPr="00E75239">
        <w:rPr>
          <w:rFonts w:ascii="Verdana" w:hAnsi="Verdana" w:cs="Arial"/>
          <w:bCs/>
        </w:rPr>
        <w:t>.2022</w:t>
      </w:r>
      <w:r w:rsidR="00513D78" w:rsidRPr="00E75239">
        <w:rPr>
          <w:rFonts w:ascii="Verdana" w:hAnsi="Verdana" w:cs="Arial"/>
          <w:bCs/>
        </w:rPr>
        <w:t xml:space="preserve"> </w:t>
      </w:r>
      <w:r w:rsidRPr="00E75239">
        <w:rPr>
          <w:rFonts w:ascii="Verdana" w:hAnsi="Verdana" w:cs="Arial"/>
          <w:bCs/>
        </w:rPr>
        <w:t>г.</w:t>
      </w:r>
    </w:p>
    <w:p w14:paraId="2CFC979B" w14:textId="77777777" w:rsidR="007C7518" w:rsidRPr="00BD7BF4" w:rsidRDefault="007C7518" w:rsidP="001C54F8">
      <w:pPr>
        <w:pStyle w:val="ad"/>
        <w:numPr>
          <w:ilvl w:val="0"/>
          <w:numId w:val="18"/>
        </w:numPr>
        <w:ind w:left="709" w:hanging="425"/>
        <w:rPr>
          <w:rFonts w:ascii="Verdana" w:hAnsi="Verdana" w:cstheme="minorHAnsi"/>
          <w:b/>
        </w:rPr>
      </w:pPr>
      <w:r w:rsidRPr="00BD7BF4">
        <w:rPr>
          <w:rFonts w:ascii="Verdana" w:hAnsi="Verdana" w:cstheme="minorHAnsi"/>
          <w:b/>
        </w:rPr>
        <w:t>Условия эксплуатации.</w:t>
      </w:r>
    </w:p>
    <w:p w14:paraId="7150DDC3" w14:textId="77777777" w:rsidR="009300DF" w:rsidRPr="009300DF" w:rsidRDefault="009300DF" w:rsidP="008A7E32">
      <w:pPr>
        <w:pStyle w:val="a3"/>
        <w:spacing w:after="0"/>
        <w:ind w:left="644"/>
        <w:jc w:val="both"/>
        <w:rPr>
          <w:rFonts w:ascii="Verdana" w:hAnsi="Verdana"/>
        </w:rPr>
      </w:pPr>
      <w:r w:rsidRPr="009300DF">
        <w:rPr>
          <w:rFonts w:ascii="Verdana" w:hAnsi="Verdana"/>
        </w:rPr>
        <w:t>Вид климатического исполнения клапанов – УХЛ</w:t>
      </w:r>
    </w:p>
    <w:p w14:paraId="2EC6A80B" w14:textId="4B86C164" w:rsidR="009300DF" w:rsidRPr="009300DF" w:rsidRDefault="00E75239" w:rsidP="008A7E32">
      <w:pPr>
        <w:pStyle w:val="a3"/>
        <w:spacing w:after="0"/>
        <w:ind w:left="644"/>
        <w:jc w:val="both"/>
        <w:rPr>
          <w:rFonts w:ascii="Verdana" w:hAnsi="Verdana"/>
        </w:rPr>
      </w:pPr>
      <w:r>
        <w:rPr>
          <w:rFonts w:ascii="Verdana" w:hAnsi="Verdana"/>
        </w:rPr>
        <w:t xml:space="preserve">Клапан </w:t>
      </w:r>
      <w:r w:rsidR="009300DF" w:rsidRPr="009300DF">
        <w:rPr>
          <w:rFonts w:ascii="Verdana" w:hAnsi="Verdana"/>
        </w:rPr>
        <w:t xml:space="preserve">шаровой </w:t>
      </w:r>
      <w:r>
        <w:rPr>
          <w:rFonts w:ascii="Verdana" w:hAnsi="Verdana"/>
        </w:rPr>
        <w:t xml:space="preserve">обратный </w:t>
      </w:r>
      <w:r w:rsidR="009300DF" w:rsidRPr="009300DF">
        <w:rPr>
          <w:rFonts w:ascii="Verdana" w:hAnsi="Verdana"/>
        </w:rPr>
        <w:t>должен сохранять свою работоспособность при нормальной эксплуатации в обслуживаемых помещениях, вне оболочки, при параметрах окружающей среды:</w:t>
      </w:r>
    </w:p>
    <w:p w14:paraId="16297CE6" w14:textId="47EA844D" w:rsidR="009300DF" w:rsidRPr="009300DF" w:rsidRDefault="00E75239" w:rsidP="008A7E32">
      <w:pPr>
        <w:pStyle w:val="a3"/>
        <w:spacing w:after="0"/>
        <w:ind w:left="644"/>
        <w:jc w:val="both"/>
        <w:rPr>
          <w:rFonts w:ascii="Verdana" w:hAnsi="Verdana"/>
        </w:rPr>
      </w:pPr>
      <w:r>
        <w:rPr>
          <w:rFonts w:ascii="Verdana" w:hAnsi="Verdana"/>
        </w:rPr>
        <w:t>-Температура от +5 до +45</w:t>
      </w:r>
      <w:r>
        <w:rPr>
          <w:rFonts w:ascii="Verdana" w:hAnsi="Verdana"/>
          <w:vertAlign w:val="superscript"/>
        </w:rPr>
        <w:t>о</w:t>
      </w:r>
      <w:r w:rsidR="009300DF" w:rsidRPr="009300DF">
        <w:rPr>
          <w:rFonts w:ascii="Verdana" w:hAnsi="Verdana"/>
        </w:rPr>
        <w:t xml:space="preserve"> С;</w:t>
      </w:r>
    </w:p>
    <w:p w14:paraId="083ACDDD" w14:textId="42899BB4" w:rsidR="009300DF" w:rsidRDefault="009300DF" w:rsidP="008A7E32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  <w:lang w:eastAsia="ru-RU"/>
        </w:rPr>
      </w:pPr>
      <w:r w:rsidRPr="009300DF">
        <w:rPr>
          <w:rFonts w:ascii="Verdana" w:hAnsi="Verdana"/>
        </w:rPr>
        <w:t>-Отно</w:t>
      </w:r>
      <w:r w:rsidR="00E95B3F">
        <w:rPr>
          <w:rFonts w:ascii="Verdana" w:hAnsi="Verdana"/>
        </w:rPr>
        <w:t>сительная влажность- 75% при 45</w:t>
      </w:r>
      <w:r w:rsidR="00E95B3F">
        <w:rPr>
          <w:rFonts w:ascii="Verdana" w:hAnsi="Verdana"/>
          <w:vertAlign w:val="superscript"/>
        </w:rPr>
        <w:t>о</w:t>
      </w:r>
      <w:r w:rsidRPr="009300DF">
        <w:rPr>
          <w:rFonts w:ascii="Verdana" w:hAnsi="Verdana"/>
        </w:rPr>
        <w:t xml:space="preserve"> С.</w:t>
      </w:r>
      <w:r w:rsidRPr="009300D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34272F7E" w14:textId="77777777" w:rsidR="00E250D8" w:rsidRDefault="00E250D8" w:rsidP="008A7E32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0B1B5C8" w14:textId="30883C11" w:rsidR="00BE5811" w:rsidRDefault="003F639A" w:rsidP="001C54F8">
      <w:pPr>
        <w:pStyle w:val="ad"/>
        <w:numPr>
          <w:ilvl w:val="0"/>
          <w:numId w:val="18"/>
        </w:numPr>
        <w:ind w:left="709" w:hanging="425"/>
        <w:rPr>
          <w:rFonts w:ascii="Verdana" w:hAnsi="Verdana" w:cstheme="minorHAnsi"/>
          <w:b/>
        </w:rPr>
      </w:pPr>
      <w:r w:rsidRPr="00BD7BF4">
        <w:rPr>
          <w:rFonts w:ascii="Verdana" w:hAnsi="Verdana" w:cstheme="minorHAnsi"/>
          <w:b/>
        </w:rPr>
        <w:t>Требования к поставляемой продукции (сведения о новизне)</w:t>
      </w:r>
      <w:r w:rsidR="00BE5811" w:rsidRPr="00BD7BF4">
        <w:rPr>
          <w:rFonts w:ascii="Verdana" w:hAnsi="Verdana" w:cstheme="minorHAnsi"/>
          <w:b/>
        </w:rPr>
        <w:t>.</w:t>
      </w:r>
    </w:p>
    <w:p w14:paraId="75752B6B" w14:textId="2B0FA082" w:rsidR="00137520" w:rsidRDefault="00137520" w:rsidP="00137520">
      <w:pPr>
        <w:pStyle w:val="ad"/>
        <w:rPr>
          <w:rFonts w:ascii="Verdana" w:hAnsi="Verdana" w:cstheme="minorHAnsi"/>
          <w:b/>
        </w:rPr>
      </w:pPr>
    </w:p>
    <w:p w14:paraId="118D5FCA" w14:textId="77777777" w:rsidR="00137520" w:rsidRPr="00BD7BF4" w:rsidRDefault="00137520" w:rsidP="00137520">
      <w:pPr>
        <w:pStyle w:val="ad"/>
        <w:rPr>
          <w:rFonts w:ascii="Verdana" w:hAnsi="Verdana" w:cstheme="minorHAnsi"/>
          <w:b/>
        </w:rPr>
      </w:pPr>
      <w:bookmarkStart w:id="0" w:name="_GoBack"/>
      <w:bookmarkEnd w:id="0"/>
    </w:p>
    <w:p w14:paraId="7C979597" w14:textId="77777777" w:rsidR="00F3029B" w:rsidRPr="00F3029B" w:rsidRDefault="00F3029B" w:rsidP="006134F6">
      <w:pPr>
        <w:pStyle w:val="a3"/>
        <w:spacing w:after="0"/>
        <w:ind w:left="644"/>
        <w:jc w:val="both"/>
        <w:rPr>
          <w:rFonts w:ascii="Verdana" w:hAnsi="Verdana"/>
        </w:rPr>
      </w:pPr>
      <w:r w:rsidRPr="00F3029B">
        <w:rPr>
          <w:rFonts w:ascii="Verdana" w:hAnsi="Verdana"/>
        </w:rPr>
        <w:t>Поставляемая продукция должна быть новой, выпуска не ранее 2021 года (продукцией, которая не была в употреблении, в ремонте, в том числе которая не была восстановлена, у которого не была осуществлена замена составных частей, узлов, элементов, не были восстановлены потребительские свойства).</w:t>
      </w:r>
    </w:p>
    <w:p w14:paraId="1269DA81" w14:textId="77777777" w:rsidR="003F639A" w:rsidRDefault="003F639A" w:rsidP="00BD7BF4">
      <w:pPr>
        <w:spacing w:after="0"/>
        <w:ind w:left="720"/>
        <w:jc w:val="both"/>
        <w:rPr>
          <w:rFonts w:ascii="Verdana" w:hAnsi="Verdana"/>
        </w:rPr>
      </w:pPr>
      <w:r w:rsidRPr="00BD7BF4">
        <w:rPr>
          <w:rFonts w:ascii="Verdana" w:hAnsi="Verdana"/>
        </w:rPr>
        <w:lastRenderedPageBreak/>
        <w:t>Поставляемый Товар должен принадлежать Поставщику на праве собственности, не должен быть заложен, являться предметом ареста, свободен от прав третьих лиц, ввезён на территорию Российской Федерации с соблюдением всех установленных законодательством Российской Федерации требований.</w:t>
      </w:r>
    </w:p>
    <w:p w14:paraId="771AB75D" w14:textId="77777777" w:rsidR="0064434B" w:rsidRDefault="0064434B" w:rsidP="001C54F8">
      <w:pPr>
        <w:pStyle w:val="ad"/>
        <w:numPr>
          <w:ilvl w:val="0"/>
          <w:numId w:val="18"/>
        </w:numPr>
        <w:ind w:left="709" w:hanging="425"/>
        <w:rPr>
          <w:rFonts w:ascii="Verdana" w:hAnsi="Verdana" w:cstheme="minorHAnsi"/>
          <w:b/>
        </w:rPr>
      </w:pPr>
      <w:r>
        <w:rPr>
          <w:rFonts w:ascii="Verdana" w:hAnsi="Verdana" w:cstheme="minorHAnsi"/>
          <w:b/>
        </w:rPr>
        <w:t>Требования к надежности.</w:t>
      </w:r>
    </w:p>
    <w:p w14:paraId="79BDCA3D" w14:textId="77777777" w:rsidR="009300DF" w:rsidRDefault="009300DF" w:rsidP="009300DF">
      <w:pPr>
        <w:spacing w:after="0"/>
        <w:ind w:left="720"/>
        <w:jc w:val="both"/>
        <w:rPr>
          <w:rFonts w:ascii="Verdana" w:hAnsi="Verdana"/>
        </w:rPr>
      </w:pPr>
      <w:r>
        <w:rPr>
          <w:rFonts w:ascii="Verdana" w:hAnsi="Verdana"/>
        </w:rPr>
        <w:t>Назначенный срок службы- не менее 5 лет.</w:t>
      </w:r>
    </w:p>
    <w:p w14:paraId="618B49D4" w14:textId="5C4886EE" w:rsidR="007C7518" w:rsidRPr="00BD7BF4" w:rsidRDefault="007C7518" w:rsidP="001C54F8">
      <w:pPr>
        <w:pStyle w:val="ad"/>
        <w:numPr>
          <w:ilvl w:val="0"/>
          <w:numId w:val="18"/>
        </w:numPr>
        <w:ind w:left="709" w:hanging="425"/>
        <w:rPr>
          <w:rFonts w:ascii="Verdana" w:hAnsi="Verdana" w:cstheme="minorHAnsi"/>
          <w:b/>
        </w:rPr>
      </w:pPr>
      <w:r w:rsidRPr="00BD7BF4">
        <w:rPr>
          <w:rFonts w:ascii="Verdana" w:hAnsi="Verdana" w:cstheme="minorHAnsi"/>
          <w:b/>
        </w:rPr>
        <w:t>Требования к маркировке</w:t>
      </w:r>
      <w:r w:rsidR="00BD7BF4">
        <w:rPr>
          <w:rFonts w:ascii="Verdana" w:hAnsi="Verdana" w:cstheme="minorHAnsi"/>
          <w:b/>
        </w:rPr>
        <w:t xml:space="preserve"> продукции</w:t>
      </w:r>
      <w:r w:rsidR="00DE69A1">
        <w:rPr>
          <w:rFonts w:ascii="Verdana" w:hAnsi="Verdana" w:cstheme="minorHAnsi"/>
          <w:b/>
        </w:rPr>
        <w:t>.</w:t>
      </w:r>
    </w:p>
    <w:p w14:paraId="379C2A86" w14:textId="79803C1D" w:rsidR="007C7518" w:rsidRPr="00BD7BF4" w:rsidRDefault="007C7518" w:rsidP="00BD7BF4">
      <w:pPr>
        <w:spacing w:after="0"/>
        <w:ind w:left="720"/>
        <w:jc w:val="both"/>
        <w:rPr>
          <w:rFonts w:ascii="Verdana" w:hAnsi="Verdana"/>
        </w:rPr>
      </w:pPr>
      <w:r w:rsidRPr="00BD7BF4">
        <w:rPr>
          <w:rFonts w:ascii="Verdana" w:hAnsi="Verdana"/>
        </w:rPr>
        <w:t>Маркировк</w:t>
      </w:r>
      <w:r w:rsidR="00874E8F">
        <w:rPr>
          <w:rFonts w:ascii="Verdana" w:hAnsi="Verdana"/>
        </w:rPr>
        <w:t>у</w:t>
      </w:r>
      <w:r w:rsidRPr="00BD7BF4">
        <w:rPr>
          <w:rFonts w:ascii="Verdana" w:hAnsi="Verdana"/>
        </w:rPr>
        <w:t xml:space="preserve"> </w:t>
      </w:r>
      <w:r w:rsidR="008816FC">
        <w:rPr>
          <w:rFonts w:ascii="Verdana" w:hAnsi="Verdana"/>
        </w:rPr>
        <w:t>арматуры</w:t>
      </w:r>
      <w:r w:rsidR="008816FC" w:rsidRPr="00BD7BF4">
        <w:rPr>
          <w:rFonts w:ascii="Verdana" w:hAnsi="Verdana"/>
        </w:rPr>
        <w:t xml:space="preserve"> </w:t>
      </w:r>
      <w:r w:rsidR="00874E8F">
        <w:rPr>
          <w:rFonts w:ascii="Verdana" w:hAnsi="Verdana"/>
        </w:rPr>
        <w:t xml:space="preserve">выполнить в соответствии с </w:t>
      </w:r>
      <w:r w:rsidR="00515E8B">
        <w:rPr>
          <w:rFonts w:ascii="Verdana" w:hAnsi="Verdana"/>
        </w:rPr>
        <w:t xml:space="preserve">требованиями </w:t>
      </w:r>
      <w:r w:rsidR="00874E8F" w:rsidRPr="00874E8F">
        <w:rPr>
          <w:rFonts w:ascii="Verdana" w:hAnsi="Verdana"/>
        </w:rPr>
        <w:t>Техническ</w:t>
      </w:r>
      <w:r w:rsidR="00515E8B">
        <w:rPr>
          <w:rFonts w:ascii="Verdana" w:hAnsi="Verdana"/>
        </w:rPr>
        <w:t>ого</w:t>
      </w:r>
      <w:r w:rsidR="00874E8F" w:rsidRPr="00874E8F">
        <w:rPr>
          <w:rFonts w:ascii="Verdana" w:hAnsi="Verdana"/>
        </w:rPr>
        <w:t xml:space="preserve"> регламент</w:t>
      </w:r>
      <w:r w:rsidR="00515E8B">
        <w:rPr>
          <w:rFonts w:ascii="Verdana" w:hAnsi="Verdana"/>
        </w:rPr>
        <w:t>а</w:t>
      </w:r>
      <w:r w:rsidR="00874E8F" w:rsidRPr="00874E8F">
        <w:rPr>
          <w:rFonts w:ascii="Verdana" w:hAnsi="Verdana"/>
        </w:rPr>
        <w:t xml:space="preserve"> Таможенного союза «О безопасности оборудования, работающего под избыточным давлением» (ТР ТС 032/2013 от 02.07.2013) и Техническ</w:t>
      </w:r>
      <w:r w:rsidR="00515E8B">
        <w:rPr>
          <w:rFonts w:ascii="Verdana" w:hAnsi="Verdana"/>
        </w:rPr>
        <w:t>ого</w:t>
      </w:r>
      <w:r w:rsidR="00874E8F" w:rsidRPr="00874E8F">
        <w:rPr>
          <w:rFonts w:ascii="Verdana" w:hAnsi="Verdana"/>
        </w:rPr>
        <w:t xml:space="preserve"> регламент</w:t>
      </w:r>
      <w:r w:rsidR="00515E8B">
        <w:rPr>
          <w:rFonts w:ascii="Verdana" w:hAnsi="Verdana"/>
        </w:rPr>
        <w:t>а</w:t>
      </w:r>
      <w:r w:rsidR="00874E8F" w:rsidRPr="00874E8F">
        <w:rPr>
          <w:rFonts w:ascii="Verdana" w:hAnsi="Verdana"/>
        </w:rPr>
        <w:t xml:space="preserve"> Таможенного союза "О безопасности машин и оборудования" (ТР ТС 010/2011 от 18.11.2011)</w:t>
      </w:r>
    </w:p>
    <w:p w14:paraId="7D182EB8" w14:textId="77777777" w:rsidR="009300DF" w:rsidRDefault="009300DF" w:rsidP="00F9635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Verdana" w:hAnsi="Verdana"/>
        </w:rPr>
        <w:t>На корпусе арматуры на видном месте должна быть нанесена маркировка: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23C53318" w14:textId="77777777" w:rsidR="007C7518" w:rsidRPr="00BD7BF4" w:rsidRDefault="007C7518" w:rsidP="00BD7BF4">
      <w:pPr>
        <w:spacing w:after="0"/>
        <w:ind w:left="720"/>
        <w:jc w:val="both"/>
        <w:rPr>
          <w:rFonts w:ascii="Verdana" w:hAnsi="Verdana"/>
        </w:rPr>
      </w:pPr>
      <w:r w:rsidRPr="00BD7BF4">
        <w:rPr>
          <w:rFonts w:ascii="Verdana" w:hAnsi="Verdana"/>
        </w:rPr>
        <w:t>─ товарный знак предприятия-изготовителя;</w:t>
      </w:r>
    </w:p>
    <w:p w14:paraId="5F45E912" w14:textId="65507FED" w:rsidR="00DE69A1" w:rsidRPr="00BD7BF4" w:rsidRDefault="007C7518" w:rsidP="00DE69A1">
      <w:pPr>
        <w:spacing w:after="0"/>
        <w:ind w:left="720"/>
        <w:jc w:val="both"/>
        <w:rPr>
          <w:rFonts w:ascii="Verdana" w:hAnsi="Verdana"/>
        </w:rPr>
      </w:pPr>
      <w:r w:rsidRPr="00BD7BF4">
        <w:rPr>
          <w:rFonts w:ascii="Verdana" w:hAnsi="Verdana"/>
        </w:rPr>
        <w:t>─</w:t>
      </w:r>
      <w:r w:rsidR="00DE69A1">
        <w:rPr>
          <w:rFonts w:ascii="Verdana" w:hAnsi="Verdana"/>
        </w:rPr>
        <w:t xml:space="preserve"> материал корпуса</w:t>
      </w:r>
    </w:p>
    <w:p w14:paraId="05321136" w14:textId="0DE20B59" w:rsidR="007C7518" w:rsidRPr="00BD7BF4" w:rsidRDefault="00DE69A1" w:rsidP="00BD7BF4">
      <w:pPr>
        <w:spacing w:after="0"/>
        <w:ind w:left="720"/>
        <w:jc w:val="both"/>
        <w:rPr>
          <w:rFonts w:ascii="Verdana" w:hAnsi="Verdana"/>
        </w:rPr>
      </w:pPr>
      <w:r>
        <w:rPr>
          <w:rFonts w:ascii="Verdana" w:hAnsi="Verdana"/>
        </w:rPr>
        <w:t>─ номинальное давление</w:t>
      </w:r>
      <w:r w:rsidR="007C7518" w:rsidRPr="00BD7BF4">
        <w:rPr>
          <w:rFonts w:ascii="Verdana" w:hAnsi="Verdana"/>
        </w:rPr>
        <w:t>, кгс/см2;</w:t>
      </w:r>
    </w:p>
    <w:p w14:paraId="3F048044" w14:textId="2BA986CF" w:rsidR="007C7518" w:rsidRPr="00BD7BF4" w:rsidRDefault="00402661" w:rsidP="00BD7BF4">
      <w:pPr>
        <w:spacing w:after="0"/>
        <w:ind w:left="720"/>
        <w:jc w:val="both"/>
        <w:rPr>
          <w:rFonts w:ascii="Verdana" w:hAnsi="Verdana"/>
        </w:rPr>
      </w:pPr>
      <w:r>
        <w:rPr>
          <w:rFonts w:ascii="Verdana" w:hAnsi="Verdana"/>
        </w:rPr>
        <w:t>─ условный проход.</w:t>
      </w:r>
    </w:p>
    <w:p w14:paraId="398E8072" w14:textId="55FC5082" w:rsidR="00A16497" w:rsidRPr="00555D2C" w:rsidRDefault="00DE69A1" w:rsidP="001C54F8">
      <w:pPr>
        <w:pStyle w:val="a3"/>
        <w:numPr>
          <w:ilvl w:val="0"/>
          <w:numId w:val="18"/>
        </w:numPr>
        <w:ind w:left="709" w:hanging="425"/>
        <w:rPr>
          <w:rFonts w:ascii="Verdana" w:hAnsi="Verdana"/>
          <w:b/>
        </w:rPr>
      </w:pPr>
      <w:r>
        <w:rPr>
          <w:rFonts w:ascii="Verdana" w:hAnsi="Verdana"/>
          <w:b/>
        </w:rPr>
        <w:t>Требования к приёмке.</w:t>
      </w:r>
    </w:p>
    <w:p w14:paraId="2AE2765F" w14:textId="77777777" w:rsidR="00834BB0" w:rsidRPr="00555D2C" w:rsidRDefault="00834BB0" w:rsidP="00834BB0">
      <w:pPr>
        <w:pStyle w:val="a3"/>
        <w:widowControl w:val="0"/>
        <w:autoSpaceDE w:val="0"/>
        <w:autoSpaceDN w:val="0"/>
        <w:adjustRightInd w:val="0"/>
        <w:spacing w:after="200" w:line="276" w:lineRule="auto"/>
        <w:ind w:right="-47"/>
        <w:jc w:val="both"/>
        <w:rPr>
          <w:rFonts w:ascii="Verdana" w:eastAsia="Times New Roman" w:hAnsi="Verdana" w:cs="Times New Roman"/>
          <w:lang w:eastAsia="ru-RU"/>
        </w:rPr>
      </w:pPr>
      <w:r w:rsidRPr="00555D2C">
        <w:rPr>
          <w:rFonts w:ascii="Verdana" w:eastAsia="Times New Roman" w:hAnsi="Verdana" w:cs="Times New Roman"/>
          <w:lang w:eastAsia="ru-RU"/>
        </w:rPr>
        <w:t xml:space="preserve">-В соответствии с техническими требованиями и сопровождающими документами. </w:t>
      </w:r>
    </w:p>
    <w:p w14:paraId="60612F85" w14:textId="4AD6AC0A" w:rsidR="00834BB0" w:rsidRPr="00555D2C" w:rsidRDefault="00834BB0" w:rsidP="00E95B3F">
      <w:pPr>
        <w:pStyle w:val="a3"/>
        <w:widowControl w:val="0"/>
        <w:autoSpaceDE w:val="0"/>
        <w:autoSpaceDN w:val="0"/>
        <w:adjustRightInd w:val="0"/>
        <w:spacing w:after="0" w:line="276" w:lineRule="auto"/>
        <w:ind w:right="-47"/>
        <w:jc w:val="both"/>
        <w:rPr>
          <w:rFonts w:ascii="Verdana" w:eastAsia="Times New Roman" w:hAnsi="Verdana" w:cs="Times New Roman"/>
          <w:lang w:eastAsia="ru-RU"/>
        </w:rPr>
      </w:pPr>
      <w:r w:rsidRPr="00555D2C">
        <w:rPr>
          <w:rFonts w:ascii="Verdana" w:eastAsia="Times New Roman" w:hAnsi="Verdana" w:cs="Times New Roman"/>
          <w:lang w:eastAsia="ru-RU"/>
        </w:rPr>
        <w:t>-Отсутствие механических повреждений, связанных с нарушением транспортировки;</w:t>
      </w:r>
    </w:p>
    <w:p w14:paraId="1F00D136" w14:textId="77777777" w:rsidR="003157F3" w:rsidRDefault="003157F3" w:rsidP="00E95B3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55D2C">
        <w:rPr>
          <w:rFonts w:ascii="Verdana" w:eastAsia="Times New Roman" w:hAnsi="Verdana" w:cs="Times New Roman"/>
          <w:lang w:eastAsia="ru-RU"/>
        </w:rPr>
        <w:t>-</w:t>
      </w:r>
      <w:r w:rsidRPr="00F3029B">
        <w:rPr>
          <w:rFonts w:ascii="Verdana" w:eastAsia="Times New Roman" w:hAnsi="Verdana" w:cs="Times New Roman"/>
          <w:lang w:eastAsia="ru-RU"/>
        </w:rPr>
        <w:t xml:space="preserve"> </w:t>
      </w:r>
      <w:r>
        <w:rPr>
          <w:rFonts w:ascii="Verdana" w:eastAsia="Times New Roman" w:hAnsi="Verdana" w:cs="Times New Roman"/>
          <w:lang w:eastAsia="ru-RU"/>
        </w:rPr>
        <w:t>Приёмка продукции по количеству и качеству производится в соответствии с Инструкциями о порядке приемки продукции производственно-технического назначения и товаров народного потребления № П-6 и № П-7, установленных Постановлением Госарбитража с последующими изменениями.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0B68F323" w14:textId="77777777" w:rsidR="0064434B" w:rsidRDefault="00834BB0" w:rsidP="00E95B3F">
      <w:pPr>
        <w:pStyle w:val="a3"/>
        <w:widowControl w:val="0"/>
        <w:autoSpaceDE w:val="0"/>
        <w:autoSpaceDN w:val="0"/>
        <w:adjustRightInd w:val="0"/>
        <w:spacing w:after="0" w:line="276" w:lineRule="auto"/>
        <w:ind w:right="-47"/>
        <w:jc w:val="both"/>
        <w:rPr>
          <w:rFonts w:ascii="Verdana" w:eastAsia="Times New Roman" w:hAnsi="Verdana" w:cs="Times New Roman"/>
          <w:lang w:eastAsia="ru-RU"/>
        </w:rPr>
      </w:pPr>
      <w:r w:rsidRPr="00555D2C">
        <w:rPr>
          <w:rFonts w:ascii="Verdana" w:eastAsia="Times New Roman" w:hAnsi="Verdana" w:cs="Times New Roman"/>
          <w:lang w:eastAsia="ru-RU"/>
        </w:rPr>
        <w:t xml:space="preserve">-После поставки продукции Заказчик </w:t>
      </w:r>
      <w:r w:rsidRPr="001F1D9F">
        <w:rPr>
          <w:rFonts w:ascii="Verdana" w:eastAsia="Times New Roman" w:hAnsi="Verdana" w:cs="Times New Roman"/>
          <w:lang w:eastAsia="ru-RU"/>
        </w:rPr>
        <w:t xml:space="preserve">проводит входной контроль поставляемого оборудования </w:t>
      </w:r>
      <w:r w:rsidR="00CD02F0" w:rsidRPr="001F1D9F">
        <w:rPr>
          <w:rFonts w:ascii="Verdana" w:eastAsia="Times New Roman" w:hAnsi="Verdana" w:cs="Times New Roman"/>
          <w:lang w:eastAsia="ru-RU"/>
        </w:rPr>
        <w:t xml:space="preserve">согласно </w:t>
      </w:r>
      <w:r w:rsidR="00B443C9" w:rsidRPr="001F1D9F">
        <w:rPr>
          <w:rFonts w:ascii="Verdana" w:eastAsia="Times New Roman" w:hAnsi="Verdana" w:cs="Times New Roman"/>
          <w:lang w:eastAsia="ru-RU"/>
        </w:rPr>
        <w:t>Регламенту приемки работ и оборудования по качеству и количеству при выполнении работ по ремонту, техническому перевооружению и реконструкции. СТО № УРиТП-Р-4.0.</w:t>
      </w:r>
    </w:p>
    <w:p w14:paraId="544435D1" w14:textId="217D07AC" w:rsidR="0064434B" w:rsidRDefault="0064434B" w:rsidP="00E95B3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lang w:eastAsia="ru-RU"/>
        </w:rPr>
        <w:t>-П</w:t>
      </w:r>
      <w:r w:rsidR="008E4C4F">
        <w:rPr>
          <w:rFonts w:ascii="Verdana" w:eastAsia="Times New Roman" w:hAnsi="Verdana" w:cs="Times New Roman"/>
          <w:lang w:eastAsia="ru-RU"/>
        </w:rPr>
        <w:t>ри проведении входного контроля проверяется сопроводительная документация: наличие п</w:t>
      </w:r>
      <w:r>
        <w:rPr>
          <w:rFonts w:ascii="Verdana" w:eastAsia="Times New Roman" w:hAnsi="Verdana" w:cs="Times New Roman"/>
          <w:lang w:eastAsia="ru-RU"/>
        </w:rPr>
        <w:t>олн</w:t>
      </w:r>
      <w:r w:rsidR="008E4C4F">
        <w:rPr>
          <w:rFonts w:ascii="Verdana" w:eastAsia="Times New Roman" w:hAnsi="Verdana" w:cs="Times New Roman"/>
          <w:lang w:eastAsia="ru-RU"/>
        </w:rPr>
        <w:t>ого</w:t>
      </w:r>
      <w:r>
        <w:rPr>
          <w:rFonts w:ascii="Verdana" w:eastAsia="Times New Roman" w:hAnsi="Verdana" w:cs="Times New Roman"/>
          <w:lang w:eastAsia="ru-RU"/>
        </w:rPr>
        <w:t xml:space="preserve"> комплект</w:t>
      </w:r>
      <w:r w:rsidR="008E4C4F">
        <w:rPr>
          <w:rFonts w:ascii="Verdana" w:eastAsia="Times New Roman" w:hAnsi="Verdana" w:cs="Times New Roman"/>
          <w:lang w:eastAsia="ru-RU"/>
        </w:rPr>
        <w:t>а</w:t>
      </w:r>
      <w:r>
        <w:rPr>
          <w:rFonts w:ascii="Verdana" w:eastAsia="Times New Roman" w:hAnsi="Verdana" w:cs="Times New Roman"/>
          <w:lang w:eastAsia="ru-RU"/>
        </w:rPr>
        <w:t xml:space="preserve"> документов (</w:t>
      </w:r>
      <w:r>
        <w:rPr>
          <w:rFonts w:ascii="Verdana" w:hAnsi="Verdana"/>
        </w:rPr>
        <w:t>технические паспорта, сертификаты, руководства по монтажу, эксплуатации, техническому обслуживанию)</w:t>
      </w:r>
      <w:r>
        <w:rPr>
          <w:rFonts w:ascii="Verdana" w:eastAsia="Times New Roman" w:hAnsi="Verdana" w:cs="Times New Roman"/>
          <w:lang w:eastAsia="ru-RU"/>
        </w:rPr>
        <w:t xml:space="preserve">. Поставка в соответствии с техническими требованиями.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1BCD0445" w14:textId="77777777" w:rsidR="0064434B" w:rsidRDefault="00834BB0" w:rsidP="00E95B3F">
      <w:pPr>
        <w:pStyle w:val="a3"/>
        <w:widowControl w:val="0"/>
        <w:autoSpaceDE w:val="0"/>
        <w:autoSpaceDN w:val="0"/>
        <w:adjustRightInd w:val="0"/>
        <w:spacing w:after="0" w:line="276" w:lineRule="auto"/>
        <w:ind w:right="-4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55D2C">
        <w:rPr>
          <w:rFonts w:ascii="Verdana" w:eastAsia="Times New Roman" w:hAnsi="Verdana" w:cs="Times New Roman"/>
          <w:lang w:eastAsia="ru-RU"/>
        </w:rPr>
        <w:t xml:space="preserve"> -</w:t>
      </w:r>
      <w:r w:rsidR="0064434B" w:rsidRPr="0064434B">
        <w:rPr>
          <w:rFonts w:ascii="Verdana" w:eastAsia="Times New Roman" w:hAnsi="Verdana" w:cs="Times New Roman"/>
          <w:lang w:eastAsia="ru-RU"/>
        </w:rPr>
        <w:t xml:space="preserve"> </w:t>
      </w:r>
      <w:r w:rsidR="0064434B">
        <w:rPr>
          <w:rFonts w:ascii="Verdana" w:eastAsia="Times New Roman" w:hAnsi="Verdana" w:cs="Times New Roman"/>
          <w:lang w:eastAsia="ru-RU"/>
        </w:rPr>
        <w:t>Доставка оборудования должна осуществляться до склада заказчика.</w:t>
      </w:r>
      <w:r w:rsidR="0064434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0B63DB1A" w14:textId="1690A38B" w:rsidR="00BA754D" w:rsidRPr="00555D2C" w:rsidRDefault="00BA754D" w:rsidP="00E95B3F">
      <w:pPr>
        <w:pStyle w:val="a3"/>
        <w:widowControl w:val="0"/>
        <w:autoSpaceDE w:val="0"/>
        <w:autoSpaceDN w:val="0"/>
        <w:adjustRightInd w:val="0"/>
        <w:spacing w:after="0" w:line="276" w:lineRule="auto"/>
        <w:ind w:right="-47"/>
        <w:jc w:val="both"/>
        <w:rPr>
          <w:rFonts w:ascii="Verdana" w:eastAsia="Times New Roman" w:hAnsi="Verdana" w:cs="Times New Roman"/>
          <w:lang w:eastAsia="ru-RU"/>
        </w:rPr>
      </w:pPr>
      <w:r w:rsidRPr="00555D2C">
        <w:rPr>
          <w:rFonts w:ascii="Verdana" w:eastAsia="Times New Roman" w:hAnsi="Verdana" w:cs="Times New Roman"/>
          <w:lang w:eastAsia="ru-RU"/>
        </w:rPr>
        <w:t xml:space="preserve">-В случае поставки </w:t>
      </w:r>
      <w:r w:rsidR="00DE69A1">
        <w:rPr>
          <w:rFonts w:ascii="Verdana" w:eastAsia="Times New Roman" w:hAnsi="Verdana" w:cs="Times New Roman"/>
          <w:lang w:eastAsia="ru-RU"/>
        </w:rPr>
        <w:t>клапанов</w:t>
      </w:r>
      <w:r w:rsidRPr="00555D2C">
        <w:rPr>
          <w:rFonts w:ascii="Verdana" w:eastAsia="Times New Roman" w:hAnsi="Verdana" w:cs="Times New Roman"/>
          <w:lang w:eastAsia="ru-RU"/>
        </w:rPr>
        <w:t xml:space="preserve"> ненадлежащего качества Изготовитель (Поставщик) обязан устранить дефекты или заменить </w:t>
      </w:r>
      <w:r w:rsidR="00D5201A">
        <w:rPr>
          <w:rFonts w:ascii="Verdana" w:eastAsia="Times New Roman" w:hAnsi="Verdana" w:cs="Times New Roman"/>
          <w:lang w:eastAsia="ru-RU"/>
        </w:rPr>
        <w:t>задвижки</w:t>
      </w:r>
      <w:r w:rsidRPr="00555D2C">
        <w:rPr>
          <w:rFonts w:ascii="Verdana" w:eastAsia="Times New Roman" w:hAnsi="Verdana" w:cs="Times New Roman"/>
          <w:lang w:eastAsia="ru-RU"/>
        </w:rPr>
        <w:t xml:space="preserve"> в течение 10 календарных дней.</w:t>
      </w:r>
    </w:p>
    <w:p w14:paraId="10D92095" w14:textId="77777777" w:rsidR="009300DF" w:rsidRDefault="00BA754D" w:rsidP="00E95B3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eastAsia="ru-RU"/>
        </w:rPr>
      </w:pPr>
      <w:r w:rsidRPr="00555D2C">
        <w:rPr>
          <w:rFonts w:ascii="Verdana" w:eastAsia="Times New Roman" w:hAnsi="Verdana" w:cs="Times New Roman"/>
          <w:lang w:eastAsia="ru-RU"/>
        </w:rPr>
        <w:t>-</w:t>
      </w:r>
      <w:r w:rsidR="009300DF" w:rsidRPr="009300DF">
        <w:rPr>
          <w:rFonts w:ascii="Verdana" w:eastAsia="Times New Roman" w:hAnsi="Verdana" w:cs="Times New Roman"/>
          <w:lang w:eastAsia="ru-RU"/>
        </w:rPr>
        <w:t xml:space="preserve"> </w:t>
      </w:r>
      <w:r w:rsidR="009300DF">
        <w:rPr>
          <w:rFonts w:ascii="Verdana" w:eastAsia="Times New Roman" w:hAnsi="Verdana" w:cs="Times New Roman"/>
          <w:lang w:eastAsia="ru-RU"/>
        </w:rPr>
        <w:t>Право собственности на оборудование и риск его случайной гибели или повреждения переходит от Поставщика к Заказчику в момент сдачи-приемки поставляемого оборудования.</w:t>
      </w:r>
      <w:r w:rsidR="009300D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74C3A714" w14:textId="77777777" w:rsidR="0096622D" w:rsidRPr="00555D2C" w:rsidRDefault="0096622D" w:rsidP="00BA754D">
      <w:pPr>
        <w:pStyle w:val="a3"/>
        <w:widowControl w:val="0"/>
        <w:autoSpaceDE w:val="0"/>
        <w:autoSpaceDN w:val="0"/>
        <w:adjustRightInd w:val="0"/>
        <w:spacing w:after="200" w:line="276" w:lineRule="auto"/>
        <w:ind w:right="-47"/>
        <w:jc w:val="both"/>
        <w:rPr>
          <w:rFonts w:ascii="Verdana" w:eastAsia="Times New Roman" w:hAnsi="Verdana" w:cs="Times New Roman"/>
          <w:lang w:eastAsia="ru-RU"/>
        </w:rPr>
      </w:pPr>
      <w:r>
        <w:rPr>
          <w:rFonts w:ascii="Verdana" w:eastAsia="Times New Roman" w:hAnsi="Verdana" w:cs="Times New Roman"/>
          <w:lang w:eastAsia="ru-RU"/>
        </w:rPr>
        <w:t xml:space="preserve">- </w:t>
      </w:r>
      <w:r w:rsidRPr="00A30C9A">
        <w:rPr>
          <w:rFonts w:ascii="Verdana" w:eastAsia="Times New Roman" w:hAnsi="Verdana" w:cs="Times New Roman"/>
          <w:lang w:eastAsia="ru-RU"/>
        </w:rPr>
        <w:t xml:space="preserve">В случае форс-мажорных обстоятельств, замедляющих ход исполнения условий Договора против установленного срока, Поставщик обязан немедленно поставить </w:t>
      </w:r>
      <w:r w:rsidRPr="00A30C9A">
        <w:rPr>
          <w:rFonts w:ascii="Verdana" w:eastAsia="Times New Roman" w:hAnsi="Verdana" w:cs="Times New Roman"/>
          <w:lang w:eastAsia="ru-RU"/>
        </w:rPr>
        <w:br/>
        <w:t>в известность Заказчика.</w:t>
      </w:r>
    </w:p>
    <w:p w14:paraId="05E8AF6B" w14:textId="77777777" w:rsidR="00A16497" w:rsidRPr="00555D2C" w:rsidRDefault="00A16497" w:rsidP="001C54F8">
      <w:pPr>
        <w:pStyle w:val="a3"/>
        <w:numPr>
          <w:ilvl w:val="0"/>
          <w:numId w:val="18"/>
        </w:numPr>
        <w:ind w:left="709" w:hanging="425"/>
        <w:rPr>
          <w:rFonts w:ascii="Verdana" w:hAnsi="Verdana"/>
          <w:b/>
        </w:rPr>
      </w:pPr>
      <w:r w:rsidRPr="00555D2C">
        <w:rPr>
          <w:rFonts w:ascii="Verdana" w:hAnsi="Verdana"/>
          <w:b/>
        </w:rPr>
        <w:t>Требования к изготовителю (поставщику).</w:t>
      </w:r>
    </w:p>
    <w:p w14:paraId="4A9E4814" w14:textId="77777777" w:rsidR="00834BB0" w:rsidRPr="00555D2C" w:rsidRDefault="00834BB0" w:rsidP="00834BB0">
      <w:pPr>
        <w:pStyle w:val="a3"/>
        <w:spacing w:after="200" w:line="276" w:lineRule="auto"/>
        <w:jc w:val="both"/>
        <w:rPr>
          <w:rFonts w:ascii="Verdana" w:eastAsia="Times New Roman" w:hAnsi="Verdana" w:cs="Times New Roman"/>
          <w:lang w:eastAsia="ru-RU"/>
        </w:rPr>
      </w:pPr>
      <w:r w:rsidRPr="00555D2C">
        <w:rPr>
          <w:rFonts w:ascii="Verdana" w:eastAsia="Times New Roman" w:hAnsi="Verdana" w:cs="Times New Roman"/>
          <w:lang w:eastAsia="ru-RU"/>
        </w:rPr>
        <w:t>-Поставщик должен являться официальным дилером или изготовителем оборудования.</w:t>
      </w:r>
    </w:p>
    <w:p w14:paraId="3540078D" w14:textId="77777777" w:rsidR="0064434B" w:rsidRDefault="00834BB0" w:rsidP="0064434B">
      <w:pPr>
        <w:pStyle w:val="a3"/>
        <w:spacing w:after="200" w:line="276" w:lineRule="auto"/>
        <w:jc w:val="both"/>
        <w:rPr>
          <w:rFonts w:ascii="Verdana" w:eastAsia="Times New Roman" w:hAnsi="Verdana" w:cs="Times New Roman"/>
          <w:lang w:eastAsia="ru-RU"/>
        </w:rPr>
      </w:pPr>
      <w:r w:rsidRPr="00555D2C">
        <w:rPr>
          <w:rFonts w:ascii="Verdana" w:eastAsia="Times New Roman" w:hAnsi="Verdana" w:cs="Times New Roman"/>
          <w:lang w:eastAsia="ru-RU"/>
        </w:rPr>
        <w:t>-</w:t>
      </w:r>
      <w:r w:rsidR="0064434B" w:rsidRPr="0064434B">
        <w:rPr>
          <w:rFonts w:ascii="Verdana" w:eastAsia="Times New Roman" w:hAnsi="Verdana" w:cs="Times New Roman"/>
          <w:lang w:eastAsia="ru-RU"/>
        </w:rPr>
        <w:t xml:space="preserve"> </w:t>
      </w:r>
      <w:r w:rsidR="0064434B">
        <w:rPr>
          <w:rFonts w:ascii="Verdana" w:eastAsia="Times New Roman" w:hAnsi="Verdana" w:cs="Times New Roman"/>
          <w:lang w:eastAsia="ru-RU"/>
        </w:rPr>
        <w:t>Опыт изготовлени</w:t>
      </w:r>
      <w:r w:rsidR="00B443C9">
        <w:rPr>
          <w:rFonts w:ascii="Verdana" w:eastAsia="Times New Roman" w:hAnsi="Verdana" w:cs="Times New Roman"/>
          <w:lang w:eastAsia="ru-RU"/>
        </w:rPr>
        <w:t>я</w:t>
      </w:r>
      <w:r w:rsidR="0064434B">
        <w:rPr>
          <w:rFonts w:ascii="Verdana" w:eastAsia="Times New Roman" w:hAnsi="Verdana" w:cs="Times New Roman"/>
          <w:lang w:eastAsia="ru-RU"/>
        </w:rPr>
        <w:t xml:space="preserve"> арматуры заводом не менее 5 лет.</w:t>
      </w:r>
    </w:p>
    <w:p w14:paraId="746E6F5B" w14:textId="77777777" w:rsidR="0064434B" w:rsidRDefault="0064434B" w:rsidP="0064434B">
      <w:pPr>
        <w:pStyle w:val="a3"/>
        <w:spacing w:after="200" w:line="276" w:lineRule="auto"/>
        <w:jc w:val="both"/>
        <w:rPr>
          <w:rFonts w:ascii="Verdana" w:eastAsia="Times New Roman" w:hAnsi="Verdana" w:cs="Times New Roman"/>
          <w:lang w:eastAsia="ru-RU"/>
        </w:rPr>
      </w:pPr>
      <w:r>
        <w:rPr>
          <w:rFonts w:ascii="Verdana" w:eastAsia="Times New Roman" w:hAnsi="Verdana" w:cs="Times New Roman"/>
          <w:lang w:eastAsia="ru-RU"/>
        </w:rPr>
        <w:t xml:space="preserve">-Поставщик обязан поставить надежное и высокоэффективное оборудование, иметь опыт работы с энергетическими предприятиями. </w:t>
      </w:r>
    </w:p>
    <w:p w14:paraId="4BB2ECAB" w14:textId="77777777" w:rsidR="0064434B" w:rsidRDefault="0064434B" w:rsidP="0064434B">
      <w:pPr>
        <w:pStyle w:val="a3"/>
        <w:spacing w:after="200" w:line="276" w:lineRule="auto"/>
        <w:jc w:val="both"/>
        <w:rPr>
          <w:rFonts w:ascii="Verdana" w:eastAsia="Times New Roman" w:hAnsi="Verdana" w:cs="Times New Roman"/>
          <w:lang w:eastAsia="ru-RU"/>
        </w:rPr>
      </w:pPr>
      <w:r>
        <w:rPr>
          <w:rFonts w:ascii="Verdana" w:eastAsia="Times New Roman" w:hAnsi="Verdana" w:cs="Times New Roman"/>
          <w:lang w:eastAsia="ru-RU"/>
        </w:rPr>
        <w:t xml:space="preserve">-Поставщик должен иметь положительный опыт поставки аналогичного оборудования </w:t>
      </w:r>
      <w:r w:rsidR="00F54B25">
        <w:rPr>
          <w:rFonts w:ascii="Verdana" w:eastAsia="Times New Roman" w:hAnsi="Verdana" w:cs="Times New Roman"/>
          <w:lang w:eastAsia="ru-RU"/>
        </w:rPr>
        <w:t>(</w:t>
      </w:r>
      <w:r w:rsidR="00BB4515" w:rsidRPr="001F1D9F">
        <w:rPr>
          <w:rFonts w:ascii="Verdana" w:eastAsia="Times New Roman" w:hAnsi="Verdana" w:cs="Times New Roman"/>
          <w:i/>
          <w:lang w:eastAsia="ru-RU"/>
        </w:rPr>
        <w:t>в том числе</w:t>
      </w:r>
      <w:r w:rsidR="00BB4515">
        <w:rPr>
          <w:rFonts w:ascii="Verdana" w:eastAsia="Times New Roman" w:hAnsi="Verdana" w:cs="Times New Roman"/>
          <w:lang w:eastAsia="ru-RU"/>
        </w:rPr>
        <w:t xml:space="preserve">, </w:t>
      </w:r>
      <w:r w:rsidRPr="001F1D9F">
        <w:rPr>
          <w:rFonts w:ascii="Verdana" w:eastAsia="Times New Roman" w:hAnsi="Verdana" w:cs="Times New Roman"/>
          <w:i/>
          <w:lang w:eastAsia="ru-RU"/>
        </w:rPr>
        <w:t>для предприятий ТЭК</w:t>
      </w:r>
      <w:r w:rsidR="009D6A71" w:rsidRPr="001F1D9F">
        <w:rPr>
          <w:rFonts w:ascii="Verdana" w:eastAsia="Times New Roman" w:hAnsi="Verdana" w:cs="Times New Roman"/>
          <w:i/>
          <w:lang w:eastAsia="ru-RU"/>
        </w:rPr>
        <w:t xml:space="preserve"> и ТЭС</w:t>
      </w:r>
      <w:r w:rsidR="00F54B25">
        <w:rPr>
          <w:rFonts w:ascii="Verdana" w:eastAsia="Times New Roman" w:hAnsi="Verdana" w:cs="Times New Roman"/>
          <w:i/>
          <w:lang w:eastAsia="ru-RU"/>
        </w:rPr>
        <w:t>)</w:t>
      </w:r>
      <w:r>
        <w:rPr>
          <w:rFonts w:ascii="Verdana" w:eastAsia="Times New Roman" w:hAnsi="Verdana" w:cs="Times New Roman"/>
          <w:lang w:eastAsia="ru-RU"/>
        </w:rPr>
        <w:t xml:space="preserve"> не менее 3-х лет. </w:t>
      </w:r>
    </w:p>
    <w:p w14:paraId="2A2E4AA4" w14:textId="77777777" w:rsidR="0064434B" w:rsidRDefault="0064434B" w:rsidP="0064434B">
      <w:pPr>
        <w:pStyle w:val="a3"/>
        <w:spacing w:after="200" w:line="276" w:lineRule="auto"/>
        <w:jc w:val="both"/>
        <w:rPr>
          <w:rFonts w:ascii="Verdana" w:eastAsia="Times New Roman" w:hAnsi="Verdana" w:cs="Times New Roman"/>
          <w:lang w:eastAsia="ru-RU"/>
        </w:rPr>
      </w:pPr>
      <w:r>
        <w:rPr>
          <w:rFonts w:ascii="Verdana" w:eastAsia="Times New Roman" w:hAnsi="Verdana" w:cs="Times New Roman"/>
          <w:lang w:eastAsia="ru-RU"/>
        </w:rPr>
        <w:t>-Поставщик должен иметь положительные отзывы, референции, поставки подобного оборудования в предыдущие годы;</w:t>
      </w:r>
    </w:p>
    <w:p w14:paraId="4CF24C58" w14:textId="77777777" w:rsidR="0064434B" w:rsidRDefault="0064434B" w:rsidP="0064434B">
      <w:pPr>
        <w:pStyle w:val="a3"/>
        <w:spacing w:after="200" w:line="276" w:lineRule="auto"/>
        <w:jc w:val="both"/>
        <w:rPr>
          <w:rFonts w:ascii="Verdana" w:eastAsia="Times New Roman" w:hAnsi="Verdana" w:cs="Times New Roman"/>
          <w:lang w:eastAsia="ru-RU"/>
        </w:rPr>
      </w:pPr>
      <w:r>
        <w:rPr>
          <w:rFonts w:ascii="Verdana" w:eastAsia="Times New Roman" w:hAnsi="Verdana" w:cs="Times New Roman"/>
          <w:lang w:eastAsia="ru-RU"/>
        </w:rPr>
        <w:t>-Поставщик должен гарантировать поставку качественного, нового товара с указанием сроков эксплуатации, с соблюдением сроков поставки;</w:t>
      </w:r>
    </w:p>
    <w:p w14:paraId="5344F15E" w14:textId="77777777" w:rsidR="0064434B" w:rsidRDefault="0064434B" w:rsidP="0064434B">
      <w:pPr>
        <w:pStyle w:val="a3"/>
        <w:spacing w:after="20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- Наличие у изготовителя сертифицированной системы менеджмента качества производства.</w:t>
      </w:r>
    </w:p>
    <w:p w14:paraId="16EC8861" w14:textId="77777777" w:rsidR="0064434B" w:rsidRDefault="0064434B" w:rsidP="0064434B">
      <w:pPr>
        <w:pStyle w:val="a3"/>
        <w:spacing w:after="200" w:line="276" w:lineRule="auto"/>
        <w:jc w:val="both"/>
        <w:rPr>
          <w:rFonts w:ascii="Verdana" w:eastAsia="Times New Roman" w:hAnsi="Verdana" w:cs="Times New Roman"/>
          <w:lang w:eastAsia="ru-RU"/>
        </w:rPr>
      </w:pPr>
      <w:r>
        <w:rPr>
          <w:rFonts w:ascii="Verdana" w:eastAsia="Times New Roman" w:hAnsi="Verdana" w:cs="Times New Roman"/>
          <w:lang w:eastAsia="ru-RU"/>
        </w:rPr>
        <w:t>- наличие действующей аккредитации в базе поставщиков ПАО «</w:t>
      </w:r>
      <w:proofErr w:type="spellStart"/>
      <w:r>
        <w:rPr>
          <w:rFonts w:ascii="Verdana" w:eastAsia="Times New Roman" w:hAnsi="Verdana" w:cs="Times New Roman"/>
          <w:lang w:eastAsia="ru-RU"/>
        </w:rPr>
        <w:t>Юнипро</w:t>
      </w:r>
      <w:proofErr w:type="spellEnd"/>
      <w:r>
        <w:rPr>
          <w:rFonts w:ascii="Verdana" w:eastAsia="Times New Roman" w:hAnsi="Verdana" w:cs="Times New Roman"/>
          <w:lang w:eastAsia="ru-RU"/>
        </w:rPr>
        <w:t>»</w:t>
      </w:r>
    </w:p>
    <w:p w14:paraId="0B38B3EE" w14:textId="45DEC7E3" w:rsidR="0064434B" w:rsidRDefault="0064434B" w:rsidP="0064434B">
      <w:pPr>
        <w:pStyle w:val="a3"/>
        <w:spacing w:after="200" w:line="276" w:lineRule="auto"/>
        <w:jc w:val="both"/>
        <w:rPr>
          <w:rFonts w:ascii="Verdana" w:eastAsia="Times New Roman" w:hAnsi="Verdana" w:cs="Times New Roman"/>
          <w:lang w:eastAsia="ru-RU"/>
        </w:rPr>
      </w:pPr>
      <w:r>
        <w:rPr>
          <w:rFonts w:ascii="Verdana" w:eastAsia="Times New Roman" w:hAnsi="Verdana" w:cs="Times New Roman"/>
          <w:lang w:eastAsia="ru-RU"/>
        </w:rPr>
        <w:t>- Предоставление  документов, подтверждающих его полномочия на поставку продукции, если он не является её производителем (копии дистрибьюторских или дилерских соглашений, оригиналы  писем производителей продукции в адрес заказчика, предоставляющие участнику запроса предложений право на предложение этой продукции)</w:t>
      </w:r>
      <w:r w:rsidR="00DE69A1">
        <w:rPr>
          <w:rFonts w:ascii="Verdana" w:eastAsia="Times New Roman" w:hAnsi="Verdana" w:cs="Times New Roman"/>
          <w:lang w:eastAsia="ru-RU"/>
        </w:rPr>
        <w:t>.</w:t>
      </w:r>
    </w:p>
    <w:p w14:paraId="43500456" w14:textId="77777777" w:rsidR="00A16497" w:rsidRPr="00555D2C" w:rsidRDefault="00A16497" w:rsidP="001C54F8">
      <w:pPr>
        <w:pStyle w:val="a3"/>
        <w:numPr>
          <w:ilvl w:val="0"/>
          <w:numId w:val="18"/>
        </w:numPr>
        <w:ind w:left="709" w:hanging="425"/>
        <w:rPr>
          <w:rFonts w:ascii="Verdana" w:hAnsi="Verdana"/>
          <w:b/>
        </w:rPr>
      </w:pPr>
      <w:r w:rsidRPr="00555D2C">
        <w:rPr>
          <w:rFonts w:ascii="Verdana" w:hAnsi="Verdana"/>
          <w:b/>
        </w:rPr>
        <w:t>Перечень документации.</w:t>
      </w:r>
    </w:p>
    <w:p w14:paraId="6FC33101" w14:textId="77777777" w:rsidR="00031928" w:rsidRPr="00A30C9A" w:rsidRDefault="00834BB0" w:rsidP="00A30C9A">
      <w:pPr>
        <w:pStyle w:val="a3"/>
        <w:spacing w:after="200" w:line="276" w:lineRule="auto"/>
        <w:jc w:val="both"/>
        <w:rPr>
          <w:rFonts w:ascii="Verdana" w:eastAsia="Times New Roman" w:hAnsi="Verdana" w:cs="Times New Roman"/>
          <w:lang w:eastAsia="ru-RU"/>
        </w:rPr>
      </w:pPr>
      <w:r w:rsidRPr="00555D2C">
        <w:rPr>
          <w:rFonts w:ascii="Verdana" w:eastAsia="Times New Roman" w:hAnsi="Verdana" w:cs="Times New Roman"/>
          <w:lang w:eastAsia="ru-RU"/>
        </w:rPr>
        <w:t>-</w:t>
      </w:r>
      <w:r w:rsidR="00031928" w:rsidRPr="00A54A75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="00031928" w:rsidRPr="00A30C9A">
        <w:rPr>
          <w:rFonts w:ascii="Verdana" w:eastAsia="Times New Roman" w:hAnsi="Verdana" w:cs="Times New Roman"/>
          <w:lang w:eastAsia="ru-RU"/>
        </w:rPr>
        <w:t>Сертификат качества завода-изготовителя.</w:t>
      </w:r>
    </w:p>
    <w:p w14:paraId="2E3BE46E" w14:textId="77777777" w:rsidR="00031928" w:rsidRDefault="00031928" w:rsidP="00A30C9A">
      <w:pPr>
        <w:pStyle w:val="a3"/>
        <w:spacing w:after="200" w:line="276" w:lineRule="auto"/>
        <w:jc w:val="both"/>
        <w:rPr>
          <w:rFonts w:ascii="Verdana" w:eastAsia="Times New Roman" w:hAnsi="Verdana" w:cs="Times New Roman"/>
          <w:lang w:eastAsia="ru-RU"/>
        </w:rPr>
      </w:pPr>
      <w:r w:rsidRPr="00A30C9A">
        <w:rPr>
          <w:rFonts w:ascii="Verdana" w:eastAsia="Times New Roman" w:hAnsi="Verdana" w:cs="Times New Roman"/>
          <w:lang w:eastAsia="ru-RU"/>
        </w:rPr>
        <w:t>Комплект приемо-сдаточной документации (на русском языке):</w:t>
      </w:r>
    </w:p>
    <w:p w14:paraId="4AB72D8C" w14:textId="77777777" w:rsidR="0064434B" w:rsidRDefault="0064434B" w:rsidP="0064434B">
      <w:pPr>
        <w:pStyle w:val="a3"/>
        <w:spacing w:after="200" w:line="276" w:lineRule="auto"/>
        <w:jc w:val="both"/>
        <w:rPr>
          <w:rFonts w:ascii="Verdana" w:eastAsia="Times New Roman" w:hAnsi="Verdana" w:cs="Times New Roman"/>
          <w:lang w:eastAsia="ru-RU"/>
        </w:rPr>
      </w:pPr>
      <w:r>
        <w:rPr>
          <w:rFonts w:ascii="Verdana" w:eastAsia="Times New Roman" w:hAnsi="Verdana" w:cs="Times New Roman"/>
          <w:lang w:eastAsia="ru-RU"/>
        </w:rPr>
        <w:t>- паспорт</w:t>
      </w:r>
      <w:r w:rsidR="00693F2D">
        <w:rPr>
          <w:rFonts w:ascii="Verdana" w:eastAsia="Times New Roman" w:hAnsi="Verdana" w:cs="Times New Roman"/>
          <w:lang w:eastAsia="ru-RU"/>
        </w:rPr>
        <w:t xml:space="preserve"> на арматуру</w:t>
      </w:r>
    </w:p>
    <w:p w14:paraId="705B28AD" w14:textId="77777777" w:rsidR="0064434B" w:rsidRDefault="0064434B" w:rsidP="0064434B">
      <w:pPr>
        <w:pStyle w:val="a3"/>
        <w:spacing w:after="200" w:line="276" w:lineRule="auto"/>
        <w:jc w:val="both"/>
        <w:rPr>
          <w:rFonts w:ascii="Verdana" w:eastAsia="Times New Roman" w:hAnsi="Verdana" w:cs="Times New Roman"/>
          <w:lang w:eastAsia="ru-RU"/>
        </w:rPr>
      </w:pPr>
      <w:r>
        <w:rPr>
          <w:rFonts w:ascii="Verdana" w:eastAsia="Times New Roman" w:hAnsi="Verdana" w:cs="Times New Roman"/>
          <w:lang w:eastAsia="ru-RU"/>
        </w:rPr>
        <w:t>- обоснование безопасности</w:t>
      </w:r>
    </w:p>
    <w:p w14:paraId="1947DED2" w14:textId="77777777" w:rsidR="0064434B" w:rsidRDefault="0064434B" w:rsidP="0064434B">
      <w:pPr>
        <w:pStyle w:val="a3"/>
        <w:spacing w:after="200" w:line="276" w:lineRule="auto"/>
        <w:jc w:val="both"/>
        <w:rPr>
          <w:rFonts w:ascii="Verdana" w:eastAsia="Times New Roman" w:hAnsi="Verdana" w:cs="Times New Roman"/>
          <w:lang w:eastAsia="ru-RU"/>
        </w:rPr>
      </w:pPr>
      <w:r>
        <w:rPr>
          <w:rFonts w:ascii="Verdana" w:eastAsia="Times New Roman" w:hAnsi="Verdana" w:cs="Times New Roman"/>
          <w:lang w:eastAsia="ru-RU"/>
        </w:rPr>
        <w:t>- руководство по монтажу</w:t>
      </w:r>
      <w:r w:rsidR="003B11E6">
        <w:rPr>
          <w:rFonts w:ascii="Verdana" w:eastAsia="Times New Roman" w:hAnsi="Verdana" w:cs="Times New Roman"/>
          <w:lang w:eastAsia="ru-RU"/>
        </w:rPr>
        <w:t xml:space="preserve"> и ремонту</w:t>
      </w:r>
    </w:p>
    <w:p w14:paraId="753BDA74" w14:textId="13EE10AF" w:rsidR="0064434B" w:rsidRDefault="0064434B" w:rsidP="0064434B">
      <w:pPr>
        <w:pStyle w:val="a3"/>
        <w:spacing w:after="200" w:line="276" w:lineRule="auto"/>
        <w:jc w:val="both"/>
        <w:rPr>
          <w:rFonts w:ascii="Verdana" w:eastAsia="Times New Roman" w:hAnsi="Verdana" w:cs="Times New Roman"/>
          <w:lang w:eastAsia="ru-RU"/>
        </w:rPr>
      </w:pPr>
      <w:r>
        <w:rPr>
          <w:rFonts w:ascii="Verdana" w:eastAsia="Times New Roman" w:hAnsi="Verdana" w:cs="Times New Roman"/>
          <w:lang w:eastAsia="ru-RU"/>
        </w:rPr>
        <w:t xml:space="preserve">- </w:t>
      </w:r>
      <w:r w:rsidR="003B11E6" w:rsidRPr="003B11E6">
        <w:rPr>
          <w:rFonts w:ascii="Verdana" w:eastAsia="Times New Roman" w:hAnsi="Verdana" w:cs="Times New Roman"/>
          <w:lang w:eastAsia="ru-RU"/>
        </w:rPr>
        <w:t xml:space="preserve">Техническое описание и инструкцию по эксплуатации, разработанное по </w:t>
      </w:r>
      <w:r w:rsidR="00DE69A1">
        <w:rPr>
          <w:rFonts w:ascii="Verdana" w:eastAsia="Times New Roman" w:hAnsi="Verdana" w:cs="Times New Roman"/>
          <w:lang w:eastAsia="ru-RU"/>
        </w:rPr>
        <w:t>ГОСТ 2.601 и ГОСТ 2.610.</w:t>
      </w:r>
    </w:p>
    <w:p w14:paraId="7FF00915" w14:textId="77777777" w:rsidR="00D5201A" w:rsidRDefault="00693F2D" w:rsidP="00A30C9A">
      <w:pPr>
        <w:pStyle w:val="a3"/>
        <w:spacing w:after="200" w:line="276" w:lineRule="auto"/>
        <w:jc w:val="both"/>
        <w:rPr>
          <w:rFonts w:ascii="Verdana" w:eastAsia="Times New Roman" w:hAnsi="Verdana" w:cs="Times New Roman"/>
          <w:lang w:eastAsia="ru-RU"/>
        </w:rPr>
      </w:pPr>
      <w:r>
        <w:rPr>
          <w:rFonts w:ascii="Verdana" w:eastAsia="Times New Roman" w:hAnsi="Verdana" w:cs="Times New Roman"/>
          <w:lang w:eastAsia="ru-RU"/>
        </w:rPr>
        <w:t xml:space="preserve">- </w:t>
      </w:r>
      <w:r w:rsidR="00031928" w:rsidRPr="00A30C9A">
        <w:rPr>
          <w:rFonts w:ascii="Verdana" w:eastAsia="Times New Roman" w:hAnsi="Verdana" w:cs="Times New Roman"/>
          <w:lang w:eastAsia="ru-RU"/>
        </w:rPr>
        <w:t>Сертификаты</w:t>
      </w:r>
      <w:r w:rsidR="003B11E6">
        <w:rPr>
          <w:rFonts w:ascii="Verdana" w:eastAsia="Times New Roman" w:hAnsi="Verdana" w:cs="Times New Roman"/>
          <w:lang w:eastAsia="ru-RU"/>
        </w:rPr>
        <w:t>/декларации</w:t>
      </w:r>
      <w:r w:rsidR="00031928" w:rsidRPr="00A30C9A">
        <w:rPr>
          <w:rFonts w:ascii="Verdana" w:eastAsia="Times New Roman" w:hAnsi="Verdana" w:cs="Times New Roman"/>
          <w:lang w:eastAsia="ru-RU"/>
        </w:rPr>
        <w:t xml:space="preserve"> соответствия ТР ТС 010/2011 от 18.10.2011г. Технический регламент Таможенного союза "О безопасности машин и оборудования" и TP ТС 032/2013 Технический регламент Таможенного союза "О безопасности оборудования, работающего под избыточным давлением".</w:t>
      </w:r>
    </w:p>
    <w:p w14:paraId="6E0FA296" w14:textId="77777777" w:rsidR="00834BB0" w:rsidRDefault="00834BB0" w:rsidP="00A30C9A">
      <w:pPr>
        <w:pStyle w:val="a3"/>
        <w:spacing w:after="200" w:line="276" w:lineRule="auto"/>
        <w:jc w:val="both"/>
        <w:rPr>
          <w:rFonts w:ascii="Verdana" w:eastAsia="Times New Roman" w:hAnsi="Verdana" w:cs="Times New Roman"/>
          <w:lang w:eastAsia="ru-RU"/>
        </w:rPr>
      </w:pPr>
      <w:r w:rsidRPr="00A30C9A">
        <w:rPr>
          <w:rFonts w:ascii="Verdana" w:eastAsia="Times New Roman" w:hAnsi="Verdana" w:cs="Times New Roman"/>
          <w:lang w:eastAsia="ru-RU"/>
        </w:rPr>
        <w:t>Все сопроводительные документы должны быть на русском языке.</w:t>
      </w:r>
    </w:p>
    <w:p w14:paraId="0A274F1B" w14:textId="77777777" w:rsidR="00A16497" w:rsidRPr="00555D2C" w:rsidRDefault="00A16497" w:rsidP="00E95B3F">
      <w:pPr>
        <w:pStyle w:val="a3"/>
        <w:numPr>
          <w:ilvl w:val="0"/>
          <w:numId w:val="18"/>
        </w:numPr>
        <w:spacing w:after="0"/>
        <w:ind w:left="709" w:hanging="425"/>
        <w:rPr>
          <w:rFonts w:ascii="Verdana" w:hAnsi="Verdana"/>
          <w:b/>
        </w:rPr>
      </w:pPr>
      <w:r w:rsidRPr="00555D2C">
        <w:rPr>
          <w:rFonts w:ascii="Verdana" w:hAnsi="Verdana"/>
          <w:b/>
        </w:rPr>
        <w:t>Гарантии изготовителя.</w:t>
      </w:r>
    </w:p>
    <w:p w14:paraId="21128219" w14:textId="1C0E44BE" w:rsidR="00031928" w:rsidRPr="00A30C9A" w:rsidRDefault="00031928" w:rsidP="00E95B3F">
      <w:pPr>
        <w:pStyle w:val="a3"/>
        <w:spacing w:after="0" w:line="276" w:lineRule="auto"/>
        <w:jc w:val="both"/>
        <w:rPr>
          <w:rFonts w:ascii="Verdana" w:eastAsia="Times New Roman" w:hAnsi="Verdana" w:cs="Times New Roman"/>
          <w:lang w:eastAsia="ru-RU"/>
        </w:rPr>
      </w:pPr>
      <w:r w:rsidRPr="00A30C9A">
        <w:rPr>
          <w:rFonts w:ascii="Verdana" w:eastAsia="Times New Roman" w:hAnsi="Verdana" w:cs="Times New Roman"/>
          <w:lang w:eastAsia="ru-RU"/>
        </w:rPr>
        <w:t>Поставщик гарантирует качество поставляемой продукции и работоспособность в течение гарантийного срока.</w:t>
      </w:r>
    </w:p>
    <w:p w14:paraId="5E15B0E7" w14:textId="1CC439F0" w:rsidR="00031928" w:rsidRPr="00A30C9A" w:rsidRDefault="00031928" w:rsidP="00E95B3F">
      <w:pPr>
        <w:spacing w:after="0" w:line="240" w:lineRule="auto"/>
        <w:ind w:left="708"/>
        <w:rPr>
          <w:rFonts w:ascii="Verdana" w:eastAsia="Times New Roman" w:hAnsi="Verdana" w:cs="Times New Roman"/>
          <w:lang w:eastAsia="ru-RU"/>
        </w:rPr>
      </w:pPr>
      <w:r w:rsidRPr="00A30C9A">
        <w:rPr>
          <w:rFonts w:ascii="Verdana" w:eastAsia="Times New Roman" w:hAnsi="Verdana" w:cs="Times New Roman"/>
          <w:lang w:eastAsia="ru-RU"/>
        </w:rPr>
        <w:t xml:space="preserve">Поставщик гарантирует, что качество поставляемой продукции будет соответствовать обязательным требованиям, предъявляемым к продукции едиными правилами согласно Федеральному закону «О техническом регулировании» от 27.12.2002 г. № 184-ФЗ; </w:t>
      </w:r>
      <w:r w:rsidR="00124995" w:rsidRPr="00124995">
        <w:rPr>
          <w:rFonts w:ascii="Verdana" w:eastAsia="Times New Roman" w:hAnsi="Verdana" w:cs="Times New Roman"/>
          <w:lang w:eastAsia="ru-RU"/>
        </w:rPr>
        <w:t>Техническо</w:t>
      </w:r>
      <w:r w:rsidR="00124995">
        <w:rPr>
          <w:rFonts w:ascii="Verdana" w:eastAsia="Times New Roman" w:hAnsi="Verdana" w:cs="Times New Roman"/>
          <w:lang w:eastAsia="ru-RU"/>
        </w:rPr>
        <w:t>му</w:t>
      </w:r>
      <w:r w:rsidR="00124995" w:rsidRPr="00124995">
        <w:rPr>
          <w:rFonts w:ascii="Verdana" w:eastAsia="Times New Roman" w:hAnsi="Verdana" w:cs="Times New Roman"/>
          <w:lang w:eastAsia="ru-RU"/>
        </w:rPr>
        <w:t xml:space="preserve"> регламент</w:t>
      </w:r>
      <w:r w:rsidR="00124995">
        <w:rPr>
          <w:rFonts w:ascii="Verdana" w:eastAsia="Times New Roman" w:hAnsi="Verdana" w:cs="Times New Roman"/>
          <w:lang w:eastAsia="ru-RU"/>
        </w:rPr>
        <w:t>у</w:t>
      </w:r>
      <w:r w:rsidR="00124995" w:rsidRPr="00124995">
        <w:rPr>
          <w:rFonts w:ascii="Verdana" w:eastAsia="Times New Roman" w:hAnsi="Verdana" w:cs="Times New Roman"/>
          <w:lang w:eastAsia="ru-RU"/>
        </w:rPr>
        <w:t xml:space="preserve"> Таможенного союза «О безопасности оборудования, работающего под избыточным давлением» (ТР ТС 032/2013 от 02.07.2013) и Техническо</w:t>
      </w:r>
      <w:r w:rsidR="00124995">
        <w:rPr>
          <w:rFonts w:ascii="Verdana" w:eastAsia="Times New Roman" w:hAnsi="Verdana" w:cs="Times New Roman"/>
          <w:lang w:eastAsia="ru-RU"/>
        </w:rPr>
        <w:t>му</w:t>
      </w:r>
      <w:r w:rsidR="00124995" w:rsidRPr="00124995">
        <w:rPr>
          <w:rFonts w:ascii="Verdana" w:eastAsia="Times New Roman" w:hAnsi="Verdana" w:cs="Times New Roman"/>
          <w:lang w:eastAsia="ru-RU"/>
        </w:rPr>
        <w:t xml:space="preserve"> регламент</w:t>
      </w:r>
      <w:r w:rsidR="00124995">
        <w:rPr>
          <w:rFonts w:ascii="Verdana" w:eastAsia="Times New Roman" w:hAnsi="Verdana" w:cs="Times New Roman"/>
          <w:lang w:eastAsia="ru-RU"/>
        </w:rPr>
        <w:t>у</w:t>
      </w:r>
      <w:r w:rsidR="00124995" w:rsidRPr="00124995">
        <w:rPr>
          <w:rFonts w:ascii="Verdana" w:eastAsia="Times New Roman" w:hAnsi="Verdana" w:cs="Times New Roman"/>
          <w:lang w:eastAsia="ru-RU"/>
        </w:rPr>
        <w:t xml:space="preserve"> Таможенного союза "О безопасности машин и оборудования" (ТР ТС 010/2011 от 18.11.2011)</w:t>
      </w:r>
      <w:r w:rsidRPr="00A30C9A">
        <w:rPr>
          <w:rFonts w:ascii="Verdana" w:eastAsia="Times New Roman" w:hAnsi="Verdana" w:cs="Times New Roman"/>
          <w:lang w:eastAsia="ru-RU"/>
        </w:rPr>
        <w:t>, а также установленными настоящими техническими требованиями.</w:t>
      </w:r>
    </w:p>
    <w:p w14:paraId="01307420" w14:textId="77777777" w:rsidR="00031928" w:rsidRDefault="00031928" w:rsidP="00A30C9A">
      <w:pPr>
        <w:pStyle w:val="a3"/>
        <w:spacing w:after="200" w:line="276" w:lineRule="auto"/>
        <w:jc w:val="both"/>
        <w:rPr>
          <w:rFonts w:ascii="Verdana" w:eastAsia="Times New Roman" w:hAnsi="Verdana" w:cs="Times New Roman"/>
          <w:lang w:eastAsia="ru-RU"/>
        </w:rPr>
      </w:pPr>
      <w:r w:rsidRPr="00A30C9A">
        <w:rPr>
          <w:rFonts w:ascii="Verdana" w:eastAsia="Times New Roman" w:hAnsi="Verdana" w:cs="Times New Roman"/>
          <w:lang w:eastAsia="ru-RU"/>
        </w:rPr>
        <w:t>Гарантийный срок со дня ввода в эксплуатацию поставляемого оборудования должен составлять не менее 24 месяцев.</w:t>
      </w:r>
    </w:p>
    <w:p w14:paraId="6A448F4F" w14:textId="77777777" w:rsidR="009300DF" w:rsidRDefault="009300DF" w:rsidP="00E95B3F">
      <w:pPr>
        <w:pStyle w:val="a3"/>
        <w:spacing w:after="0" w:line="276" w:lineRule="auto"/>
        <w:jc w:val="both"/>
        <w:rPr>
          <w:rFonts w:ascii="Verdana" w:eastAsia="Times New Roman" w:hAnsi="Verdana" w:cs="Times New Roman"/>
          <w:lang w:eastAsia="ru-RU"/>
        </w:rPr>
      </w:pPr>
      <w:r>
        <w:rPr>
          <w:rFonts w:ascii="Verdana" w:eastAsia="Times New Roman" w:hAnsi="Verdana" w:cs="Times New Roman"/>
          <w:lang w:eastAsia="ru-RU"/>
        </w:rPr>
        <w:t>Если в течение гарантийного срока будет выявлено несоответствие настоящи</w:t>
      </w:r>
      <w:r w:rsidR="00ED5FCE">
        <w:rPr>
          <w:rFonts w:ascii="Verdana" w:eastAsia="Times New Roman" w:hAnsi="Verdana" w:cs="Times New Roman"/>
          <w:lang w:eastAsia="ru-RU"/>
        </w:rPr>
        <w:t>м</w:t>
      </w:r>
      <w:r>
        <w:rPr>
          <w:rFonts w:ascii="Verdana" w:eastAsia="Times New Roman" w:hAnsi="Verdana" w:cs="Times New Roman"/>
          <w:lang w:eastAsia="ru-RU"/>
        </w:rPr>
        <w:t xml:space="preserve"> технически</w:t>
      </w:r>
      <w:r w:rsidR="00ED5FCE">
        <w:rPr>
          <w:rFonts w:ascii="Verdana" w:eastAsia="Times New Roman" w:hAnsi="Verdana" w:cs="Times New Roman"/>
          <w:lang w:eastAsia="ru-RU"/>
        </w:rPr>
        <w:t>м</w:t>
      </w:r>
      <w:r>
        <w:rPr>
          <w:rFonts w:ascii="Verdana" w:eastAsia="Times New Roman" w:hAnsi="Verdana" w:cs="Times New Roman"/>
          <w:lang w:eastAsia="ru-RU"/>
        </w:rPr>
        <w:t xml:space="preserve"> </w:t>
      </w:r>
      <w:r w:rsidR="00E439A1">
        <w:rPr>
          <w:rFonts w:ascii="Verdana" w:eastAsia="Times New Roman" w:hAnsi="Verdana" w:cs="Times New Roman"/>
          <w:lang w:eastAsia="ru-RU"/>
        </w:rPr>
        <w:t>требовани</w:t>
      </w:r>
      <w:r w:rsidR="00ED5FCE">
        <w:rPr>
          <w:rFonts w:ascii="Verdana" w:eastAsia="Times New Roman" w:hAnsi="Verdana" w:cs="Times New Roman"/>
          <w:lang w:eastAsia="ru-RU"/>
        </w:rPr>
        <w:t>ям</w:t>
      </w:r>
      <w:r>
        <w:rPr>
          <w:rFonts w:ascii="Verdana" w:eastAsia="Times New Roman" w:hAnsi="Verdana" w:cs="Times New Roman"/>
          <w:lang w:eastAsia="ru-RU"/>
        </w:rPr>
        <w:t xml:space="preserve"> или будут выявлены скрытые дефекты (изготовления или транспортировки), препятствующие безопасной эксплуатации арматуры, поставщик или завод-изготовитель своими силами и средствами ремонтирует или заменяет изделие на новое.</w:t>
      </w:r>
    </w:p>
    <w:p w14:paraId="6AA092B3" w14:textId="2EEF7758" w:rsidR="00A16497" w:rsidRPr="00555D2C" w:rsidRDefault="00124995" w:rsidP="00E95B3F">
      <w:pPr>
        <w:spacing w:after="0"/>
        <w:ind w:left="360"/>
        <w:rPr>
          <w:rFonts w:ascii="Verdana" w:hAnsi="Verdana"/>
          <w:b/>
        </w:rPr>
      </w:pPr>
      <w:bookmarkStart w:id="1" w:name="_Hlk17207472"/>
      <w:r>
        <w:rPr>
          <w:rFonts w:ascii="Verdana" w:hAnsi="Verdana"/>
          <w:b/>
        </w:rPr>
        <w:t>13</w:t>
      </w:r>
      <w:r w:rsidR="00A16497" w:rsidRPr="00555D2C">
        <w:rPr>
          <w:rFonts w:ascii="Verdana" w:hAnsi="Verdana"/>
          <w:b/>
        </w:rPr>
        <w:t>.Требования к упаковке оборудования.</w:t>
      </w:r>
    </w:p>
    <w:bookmarkEnd w:id="1"/>
    <w:p w14:paraId="2D28BA17" w14:textId="63E232C0" w:rsidR="00190AA1" w:rsidRPr="00A30C9A" w:rsidRDefault="00DE69A1" w:rsidP="00E95B3F">
      <w:pPr>
        <w:pStyle w:val="a3"/>
        <w:spacing w:after="0" w:line="276" w:lineRule="auto"/>
        <w:jc w:val="both"/>
        <w:rPr>
          <w:rFonts w:ascii="Verdana" w:eastAsia="Times New Roman" w:hAnsi="Verdana" w:cs="Times New Roman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П</w:t>
      </w:r>
      <w:r w:rsidR="00190AA1" w:rsidRPr="00A30C9A">
        <w:rPr>
          <w:rFonts w:ascii="Verdana" w:eastAsia="Times New Roman" w:hAnsi="Verdana" w:cs="Times New Roman"/>
          <w:lang w:eastAsia="ru-RU"/>
        </w:rPr>
        <w:t xml:space="preserve">оставка должна осуществляться в заводской специальной упаковке, предотвращающей воздействие </w:t>
      </w:r>
      <w:r>
        <w:rPr>
          <w:rFonts w:ascii="Verdana" w:eastAsia="Times New Roman" w:hAnsi="Verdana" w:cs="Times New Roman"/>
          <w:lang w:eastAsia="ru-RU"/>
        </w:rPr>
        <w:t>атмосферных влияний.</w:t>
      </w:r>
      <w:r w:rsidR="00190AA1" w:rsidRPr="00A30C9A">
        <w:rPr>
          <w:rFonts w:ascii="Verdana" w:eastAsia="Times New Roman" w:hAnsi="Verdana" w:cs="Times New Roman"/>
          <w:lang w:eastAsia="ru-RU"/>
        </w:rPr>
        <w:t xml:space="preserve"> </w:t>
      </w:r>
    </w:p>
    <w:p w14:paraId="0E77CEC3" w14:textId="77777777" w:rsidR="00B07D42" w:rsidRPr="00A30C9A" w:rsidRDefault="00190AA1" w:rsidP="00E95B3F">
      <w:pPr>
        <w:pStyle w:val="a3"/>
        <w:spacing w:after="0" w:line="276" w:lineRule="auto"/>
        <w:jc w:val="both"/>
        <w:rPr>
          <w:rFonts w:ascii="Verdana" w:eastAsia="Times New Roman" w:hAnsi="Verdana" w:cs="Times New Roman"/>
          <w:lang w:eastAsia="ru-RU"/>
        </w:rPr>
      </w:pPr>
      <w:r w:rsidRPr="00A30C9A">
        <w:rPr>
          <w:rFonts w:ascii="Verdana" w:eastAsia="Times New Roman" w:hAnsi="Verdana" w:cs="Times New Roman"/>
          <w:lang w:eastAsia="ru-RU"/>
        </w:rPr>
        <w:t>Поставщик отвечает за последствия недостатков тары и внутренней упаковки грузов (бой, поломка, деформация, течь и т.п.), а также применение тары и упаковки, не соответствующих свойствам груза, его массе или установленным стандартам.</w:t>
      </w:r>
    </w:p>
    <w:p w14:paraId="2543D07B" w14:textId="77777777" w:rsidR="00B07D42" w:rsidRPr="00A30C9A" w:rsidRDefault="00B07D42" w:rsidP="00E95B3F">
      <w:pPr>
        <w:pStyle w:val="a3"/>
        <w:spacing w:after="0" w:line="276" w:lineRule="auto"/>
        <w:jc w:val="both"/>
        <w:rPr>
          <w:rFonts w:ascii="Verdana" w:eastAsia="Times New Roman" w:hAnsi="Verdana" w:cs="Times New Roman"/>
          <w:lang w:eastAsia="ru-RU"/>
        </w:rPr>
      </w:pPr>
      <w:r w:rsidRPr="00A30C9A">
        <w:rPr>
          <w:rFonts w:ascii="Verdana" w:eastAsia="Times New Roman" w:hAnsi="Verdana" w:cs="Times New Roman"/>
          <w:lang w:eastAsia="ru-RU"/>
        </w:rPr>
        <w:t>Товар поставляется Заказчику силами Поставщика (Подрядчика) оборудования.</w:t>
      </w:r>
    </w:p>
    <w:p w14:paraId="17E918CF" w14:textId="28FEF3D3" w:rsidR="00190AA1" w:rsidRPr="00A30C9A" w:rsidRDefault="009D6A71" w:rsidP="00E95B3F">
      <w:pPr>
        <w:spacing w:after="0"/>
        <w:ind w:left="360"/>
        <w:rPr>
          <w:rFonts w:ascii="Verdana" w:hAnsi="Verdana"/>
          <w:b/>
        </w:rPr>
      </w:pPr>
      <w:r>
        <w:rPr>
          <w:rFonts w:ascii="Verdana" w:hAnsi="Verdana"/>
          <w:b/>
        </w:rPr>
        <w:t>1</w:t>
      </w:r>
      <w:r w:rsidR="00124995">
        <w:rPr>
          <w:rFonts w:ascii="Verdana" w:hAnsi="Verdana"/>
          <w:b/>
        </w:rPr>
        <w:t>4</w:t>
      </w:r>
      <w:r>
        <w:rPr>
          <w:rFonts w:ascii="Verdana" w:hAnsi="Verdana"/>
          <w:b/>
        </w:rPr>
        <w:t xml:space="preserve">. </w:t>
      </w:r>
      <w:r w:rsidR="00190AA1" w:rsidRPr="00A30C9A">
        <w:rPr>
          <w:rFonts w:ascii="Verdana" w:hAnsi="Verdana"/>
          <w:b/>
        </w:rPr>
        <w:t xml:space="preserve">Дополнительные </w:t>
      </w:r>
      <w:r w:rsidR="00A30C9A">
        <w:rPr>
          <w:rFonts w:ascii="Verdana" w:hAnsi="Verdana"/>
          <w:b/>
        </w:rPr>
        <w:t xml:space="preserve">(иные) </w:t>
      </w:r>
      <w:r w:rsidR="00190AA1" w:rsidRPr="00A30C9A">
        <w:rPr>
          <w:rFonts w:ascii="Verdana" w:hAnsi="Verdana"/>
          <w:b/>
        </w:rPr>
        <w:t>требования.</w:t>
      </w:r>
    </w:p>
    <w:p w14:paraId="64698581" w14:textId="77E6052D" w:rsidR="00190AA1" w:rsidRDefault="00190AA1" w:rsidP="00E95B3F">
      <w:pPr>
        <w:pStyle w:val="a3"/>
        <w:spacing w:after="0" w:line="276" w:lineRule="auto"/>
        <w:jc w:val="both"/>
        <w:rPr>
          <w:rFonts w:ascii="Verdana" w:eastAsia="Times New Roman" w:hAnsi="Verdana" w:cs="Times New Roman"/>
          <w:lang w:eastAsia="ru-RU"/>
        </w:rPr>
      </w:pPr>
      <w:r w:rsidRPr="00A30C9A">
        <w:rPr>
          <w:rFonts w:ascii="Verdana" w:eastAsia="Times New Roman" w:hAnsi="Verdana" w:cs="Times New Roman"/>
          <w:lang w:eastAsia="ru-RU"/>
        </w:rPr>
        <w:t xml:space="preserve">В случае поставки </w:t>
      </w:r>
      <w:r w:rsidR="003F639A" w:rsidRPr="00A30C9A">
        <w:rPr>
          <w:rFonts w:ascii="Verdana" w:eastAsia="Times New Roman" w:hAnsi="Verdana" w:cs="Times New Roman"/>
          <w:lang w:eastAsia="ru-RU"/>
        </w:rPr>
        <w:t>продукции</w:t>
      </w:r>
      <w:r w:rsidRPr="00A30C9A">
        <w:rPr>
          <w:rFonts w:ascii="Verdana" w:eastAsia="Times New Roman" w:hAnsi="Verdana" w:cs="Times New Roman"/>
          <w:lang w:eastAsia="ru-RU"/>
        </w:rPr>
        <w:t>, изготовленн</w:t>
      </w:r>
      <w:r w:rsidR="003F639A" w:rsidRPr="00A30C9A">
        <w:rPr>
          <w:rFonts w:ascii="Verdana" w:eastAsia="Times New Roman" w:hAnsi="Verdana" w:cs="Times New Roman"/>
          <w:lang w:eastAsia="ru-RU"/>
        </w:rPr>
        <w:t>ой</w:t>
      </w:r>
      <w:r w:rsidRPr="00A30C9A">
        <w:rPr>
          <w:rFonts w:ascii="Verdana" w:eastAsia="Times New Roman" w:hAnsi="Verdana" w:cs="Times New Roman"/>
          <w:lang w:eastAsia="ru-RU"/>
        </w:rPr>
        <w:t xml:space="preserve"> по ТУ аналогичным указанным в данном техническом задании, вместе с заявкой</w:t>
      </w:r>
      <w:r w:rsidR="00A30C9A">
        <w:rPr>
          <w:rFonts w:ascii="Verdana" w:eastAsia="Times New Roman" w:hAnsi="Verdana" w:cs="Times New Roman"/>
          <w:lang w:eastAsia="ru-RU"/>
        </w:rPr>
        <w:t>,</w:t>
      </w:r>
      <w:r w:rsidRPr="00A30C9A">
        <w:rPr>
          <w:rFonts w:ascii="Verdana" w:eastAsia="Times New Roman" w:hAnsi="Verdana" w:cs="Times New Roman"/>
          <w:lang w:eastAsia="ru-RU"/>
        </w:rPr>
        <w:t xml:space="preserve"> </w:t>
      </w:r>
      <w:r w:rsidR="003F639A" w:rsidRPr="00A30C9A">
        <w:rPr>
          <w:rFonts w:ascii="Verdana" w:eastAsia="Times New Roman" w:hAnsi="Verdana" w:cs="Times New Roman"/>
          <w:lang w:eastAsia="ru-RU"/>
        </w:rPr>
        <w:t>в обязательном порядке</w:t>
      </w:r>
      <w:r w:rsidR="00A30C9A">
        <w:rPr>
          <w:rFonts w:ascii="Verdana" w:eastAsia="Times New Roman" w:hAnsi="Verdana" w:cs="Times New Roman"/>
          <w:lang w:eastAsia="ru-RU"/>
        </w:rPr>
        <w:t>,</w:t>
      </w:r>
      <w:r w:rsidR="003F639A" w:rsidRPr="00A30C9A">
        <w:rPr>
          <w:rFonts w:ascii="Verdana" w:eastAsia="Times New Roman" w:hAnsi="Verdana" w:cs="Times New Roman"/>
          <w:lang w:eastAsia="ru-RU"/>
        </w:rPr>
        <w:t xml:space="preserve"> </w:t>
      </w:r>
      <w:r w:rsidRPr="00A30C9A">
        <w:rPr>
          <w:rFonts w:ascii="Verdana" w:eastAsia="Times New Roman" w:hAnsi="Verdana" w:cs="Times New Roman"/>
          <w:lang w:eastAsia="ru-RU"/>
        </w:rPr>
        <w:t>необходимо предоставить полное техническое описание на продукцию, включая каталожные листы, эскизы, сертификаты соответствия</w:t>
      </w:r>
      <w:r w:rsidR="00B12291" w:rsidRPr="00A30C9A">
        <w:rPr>
          <w:rFonts w:ascii="Verdana" w:eastAsia="Times New Roman" w:hAnsi="Verdana" w:cs="Times New Roman"/>
          <w:lang w:eastAsia="ru-RU"/>
        </w:rPr>
        <w:t xml:space="preserve">, технический паспорт </w:t>
      </w:r>
      <w:r w:rsidRPr="00A30C9A">
        <w:rPr>
          <w:rFonts w:ascii="Verdana" w:eastAsia="Times New Roman" w:hAnsi="Verdana" w:cs="Times New Roman"/>
          <w:lang w:eastAsia="ru-RU"/>
        </w:rPr>
        <w:t>и т.д.</w:t>
      </w:r>
      <w:r w:rsidR="003B4100" w:rsidRPr="00A30C9A">
        <w:rPr>
          <w:rFonts w:ascii="Verdana" w:eastAsia="Times New Roman" w:hAnsi="Verdana" w:cs="Times New Roman"/>
          <w:lang w:eastAsia="ru-RU"/>
        </w:rPr>
        <w:t xml:space="preserve"> При предложении аналогичной продукции, участник должен гарантировать качество </w:t>
      </w:r>
      <w:r w:rsidR="003B4100" w:rsidRPr="00A30C9A">
        <w:rPr>
          <w:rFonts w:ascii="Verdana" w:eastAsia="Times New Roman" w:hAnsi="Verdana" w:cs="Times New Roman"/>
          <w:lang w:eastAsia="ru-RU"/>
        </w:rPr>
        <w:lastRenderedPageBreak/>
        <w:t>и работоспособность, полную совместимость и соответствие идентичности изготовление завода изготовителя данного оборудования</w:t>
      </w:r>
      <w:r w:rsidR="00B12291" w:rsidRPr="00A30C9A">
        <w:rPr>
          <w:rFonts w:ascii="Verdana" w:eastAsia="Times New Roman" w:hAnsi="Verdana" w:cs="Times New Roman"/>
          <w:lang w:eastAsia="ru-RU"/>
        </w:rPr>
        <w:t>.</w:t>
      </w:r>
    </w:p>
    <w:p w14:paraId="635AF927" w14:textId="77777777" w:rsidR="002F4FBD" w:rsidRDefault="002F4FBD" w:rsidP="003D4461">
      <w:pPr>
        <w:pStyle w:val="6"/>
        <w:shd w:val="clear" w:color="auto" w:fill="auto"/>
        <w:spacing w:after="183" w:line="240" w:lineRule="auto"/>
        <w:ind w:left="720" w:right="220" w:firstLine="0"/>
        <w:rPr>
          <w:rFonts w:cs="Times New Roman"/>
          <w:sz w:val="22"/>
          <w:szCs w:val="22"/>
        </w:rPr>
      </w:pPr>
    </w:p>
    <w:p w14:paraId="34154415" w14:textId="77777777" w:rsidR="002F4FBD" w:rsidRDefault="002F4FBD" w:rsidP="003D4461">
      <w:pPr>
        <w:pStyle w:val="6"/>
        <w:shd w:val="clear" w:color="auto" w:fill="auto"/>
        <w:spacing w:after="183" w:line="240" w:lineRule="auto"/>
        <w:ind w:left="720" w:right="220" w:firstLine="0"/>
        <w:rPr>
          <w:rFonts w:cs="Times New Roman"/>
          <w:sz w:val="22"/>
          <w:szCs w:val="22"/>
        </w:rPr>
      </w:pPr>
    </w:p>
    <w:p w14:paraId="2EE19739" w14:textId="43AE409A" w:rsidR="002F4FBD" w:rsidRDefault="001C54F8" w:rsidP="003D4461">
      <w:pPr>
        <w:pStyle w:val="6"/>
        <w:shd w:val="clear" w:color="auto" w:fill="auto"/>
        <w:spacing w:after="183" w:line="240" w:lineRule="auto"/>
        <w:ind w:left="720" w:right="220" w:firstLine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Начальник химического цеха</w:t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  <w:t>Варфоломеева Т.В.</w:t>
      </w:r>
    </w:p>
    <w:p w14:paraId="1F732506" w14:textId="77777777" w:rsidR="002F4FBD" w:rsidRDefault="002F4FBD" w:rsidP="003D4461">
      <w:pPr>
        <w:pStyle w:val="6"/>
        <w:shd w:val="clear" w:color="auto" w:fill="auto"/>
        <w:spacing w:after="183" w:line="240" w:lineRule="auto"/>
        <w:ind w:left="720" w:right="220" w:firstLine="0"/>
        <w:rPr>
          <w:rFonts w:cs="Times New Roman"/>
          <w:sz w:val="22"/>
          <w:szCs w:val="22"/>
        </w:rPr>
      </w:pPr>
    </w:p>
    <w:p w14:paraId="1F601D51" w14:textId="431CBB3A" w:rsidR="002F4FBD" w:rsidRDefault="001C54F8" w:rsidP="003D4461">
      <w:pPr>
        <w:pStyle w:val="6"/>
        <w:shd w:val="clear" w:color="auto" w:fill="auto"/>
        <w:spacing w:after="183" w:line="240" w:lineRule="auto"/>
        <w:ind w:left="720" w:right="220" w:firstLine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Начальник </w:t>
      </w:r>
      <w:proofErr w:type="spellStart"/>
      <w:r>
        <w:rPr>
          <w:rFonts w:cs="Times New Roman"/>
          <w:sz w:val="22"/>
          <w:szCs w:val="22"/>
        </w:rPr>
        <w:t>ОПиПР</w:t>
      </w:r>
      <w:proofErr w:type="spellEnd"/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  <w:t>Данильцев О.Н.</w:t>
      </w:r>
    </w:p>
    <w:p w14:paraId="45516080" w14:textId="40476E13" w:rsidR="002F4FBD" w:rsidRDefault="002F4FBD" w:rsidP="003D4461">
      <w:pPr>
        <w:pStyle w:val="6"/>
        <w:shd w:val="clear" w:color="auto" w:fill="auto"/>
        <w:spacing w:after="183" w:line="240" w:lineRule="auto"/>
        <w:ind w:left="720" w:right="220" w:firstLine="0"/>
        <w:rPr>
          <w:rFonts w:cs="Times New Roman"/>
          <w:sz w:val="22"/>
          <w:szCs w:val="22"/>
        </w:rPr>
      </w:pPr>
    </w:p>
    <w:p w14:paraId="0F569CC2" w14:textId="4209674A" w:rsidR="001C54F8" w:rsidRDefault="001C54F8" w:rsidP="003D4461">
      <w:pPr>
        <w:pStyle w:val="6"/>
        <w:shd w:val="clear" w:color="auto" w:fill="auto"/>
        <w:spacing w:after="183" w:line="240" w:lineRule="auto"/>
        <w:ind w:left="720" w:right="220" w:firstLine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Ведущий инженер </w:t>
      </w:r>
      <w:proofErr w:type="spellStart"/>
      <w:r>
        <w:rPr>
          <w:rFonts w:cs="Times New Roman"/>
          <w:sz w:val="22"/>
          <w:szCs w:val="22"/>
        </w:rPr>
        <w:t>ОПиПР</w:t>
      </w:r>
      <w:proofErr w:type="spellEnd"/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  <w:t>Бондин О.А.</w:t>
      </w:r>
    </w:p>
    <w:p w14:paraId="5DEFF18E" w14:textId="77777777" w:rsidR="00A30C9A" w:rsidRDefault="00A30C9A" w:rsidP="001C54F8"/>
    <w:p w14:paraId="5912B35E" w14:textId="77777777" w:rsidR="00A30C9A" w:rsidRDefault="00A30C9A" w:rsidP="002F4FBD">
      <w:pPr>
        <w:jc w:val="center"/>
      </w:pPr>
    </w:p>
    <w:sectPr w:rsidR="00A30C9A" w:rsidSect="007043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57680"/>
    <w:multiLevelType w:val="hybridMultilevel"/>
    <w:tmpl w:val="C54477A8"/>
    <w:lvl w:ilvl="0" w:tplc="7A244ED2">
      <w:start w:val="1"/>
      <w:numFmt w:val="bullet"/>
      <w:lvlText w:val="−"/>
      <w:lvlJc w:val="left"/>
      <w:pPr>
        <w:ind w:left="1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</w:abstractNum>
  <w:abstractNum w:abstractNumId="1" w15:restartNumberingAfterBreak="0">
    <w:nsid w:val="103B61FF"/>
    <w:multiLevelType w:val="hybridMultilevel"/>
    <w:tmpl w:val="CB6A4B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01620BE"/>
    <w:multiLevelType w:val="hybridMultilevel"/>
    <w:tmpl w:val="A356A370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82488"/>
    <w:multiLevelType w:val="hybridMultilevel"/>
    <w:tmpl w:val="67BAB1A4"/>
    <w:lvl w:ilvl="0" w:tplc="04190001">
      <w:start w:val="1"/>
      <w:numFmt w:val="bullet"/>
      <w:lvlText w:val=""/>
      <w:lvlJc w:val="left"/>
      <w:pPr>
        <w:ind w:left="19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2" w:hanging="360"/>
      </w:pPr>
      <w:rPr>
        <w:rFonts w:ascii="Wingdings" w:hAnsi="Wingdings" w:hint="default"/>
      </w:rPr>
    </w:lvl>
  </w:abstractNum>
  <w:abstractNum w:abstractNumId="4" w15:restartNumberingAfterBreak="0">
    <w:nsid w:val="24051D83"/>
    <w:multiLevelType w:val="hybridMultilevel"/>
    <w:tmpl w:val="BE9024BC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5E02959"/>
    <w:multiLevelType w:val="multilevel"/>
    <w:tmpl w:val="420AD8E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C70784E"/>
    <w:multiLevelType w:val="hybridMultilevel"/>
    <w:tmpl w:val="0F2C6428"/>
    <w:lvl w:ilvl="0" w:tplc="E14822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C5EE8"/>
    <w:multiLevelType w:val="hybridMultilevel"/>
    <w:tmpl w:val="E4D2C802"/>
    <w:lvl w:ilvl="0" w:tplc="9B48B7EE">
      <w:start w:val="1"/>
      <w:numFmt w:val="decimal"/>
      <w:lvlText w:val="%1."/>
      <w:lvlJc w:val="left"/>
      <w:pPr>
        <w:ind w:left="644" w:hanging="360"/>
      </w:pPr>
      <w:rPr>
        <w:rFonts w:ascii="Verdana" w:hAnsi="Verdana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0D6A03"/>
    <w:multiLevelType w:val="hybridMultilevel"/>
    <w:tmpl w:val="98CE9CD0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B556F"/>
    <w:multiLevelType w:val="hybridMultilevel"/>
    <w:tmpl w:val="9C4C9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2D5792"/>
    <w:multiLevelType w:val="hybridMultilevel"/>
    <w:tmpl w:val="68A296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984A05"/>
    <w:multiLevelType w:val="hybridMultilevel"/>
    <w:tmpl w:val="A800B400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3633D5"/>
    <w:multiLevelType w:val="hybridMultilevel"/>
    <w:tmpl w:val="43184426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093524"/>
    <w:multiLevelType w:val="hybridMultilevel"/>
    <w:tmpl w:val="F7B46822"/>
    <w:lvl w:ilvl="0" w:tplc="4424AF60">
      <w:start w:val="1"/>
      <w:numFmt w:val="decimal"/>
      <w:lvlText w:val="%1."/>
      <w:lvlJc w:val="left"/>
      <w:pPr>
        <w:ind w:left="1440" w:hanging="360"/>
      </w:pPr>
      <w:rPr>
        <w:rFonts w:ascii="Verdana" w:hAnsi="Verdana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7DB66FF"/>
    <w:multiLevelType w:val="hybridMultilevel"/>
    <w:tmpl w:val="A894AC5C"/>
    <w:lvl w:ilvl="0" w:tplc="5300982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A61220E"/>
    <w:multiLevelType w:val="multilevel"/>
    <w:tmpl w:val="7D606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B874E5B"/>
    <w:multiLevelType w:val="multilevel"/>
    <w:tmpl w:val="FBB4EDD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4"/>
  </w:num>
  <w:num w:numId="5">
    <w:abstractNumId w:val="11"/>
  </w:num>
  <w:num w:numId="6">
    <w:abstractNumId w:val="0"/>
  </w:num>
  <w:num w:numId="7">
    <w:abstractNumId w:val="12"/>
  </w:num>
  <w:num w:numId="8">
    <w:abstractNumId w:val="3"/>
  </w:num>
  <w:num w:numId="9">
    <w:abstractNumId w:val="1"/>
  </w:num>
  <w:num w:numId="10">
    <w:abstractNumId w:val="15"/>
  </w:num>
  <w:num w:numId="11">
    <w:abstractNumId w:val="16"/>
  </w:num>
  <w:num w:numId="12">
    <w:abstractNumId w:val="5"/>
  </w:num>
  <w:num w:numId="13">
    <w:abstractNumId w:val="6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9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497"/>
    <w:rsid w:val="000105A6"/>
    <w:rsid w:val="0001356B"/>
    <w:rsid w:val="00014789"/>
    <w:rsid w:val="000179B2"/>
    <w:rsid w:val="00022596"/>
    <w:rsid w:val="000250C1"/>
    <w:rsid w:val="00031928"/>
    <w:rsid w:val="00033C92"/>
    <w:rsid w:val="00041E58"/>
    <w:rsid w:val="000451B8"/>
    <w:rsid w:val="000806B8"/>
    <w:rsid w:val="000C4830"/>
    <w:rsid w:val="000C50D1"/>
    <w:rsid w:val="000C708C"/>
    <w:rsid w:val="000F550C"/>
    <w:rsid w:val="001058C4"/>
    <w:rsid w:val="00124995"/>
    <w:rsid w:val="00137520"/>
    <w:rsid w:val="00160E38"/>
    <w:rsid w:val="00190AA1"/>
    <w:rsid w:val="001A7744"/>
    <w:rsid w:val="001B7787"/>
    <w:rsid w:val="001C233E"/>
    <w:rsid w:val="001C2394"/>
    <w:rsid w:val="001C50B4"/>
    <w:rsid w:val="001C54F8"/>
    <w:rsid w:val="001F1D9F"/>
    <w:rsid w:val="001F7F25"/>
    <w:rsid w:val="0020385F"/>
    <w:rsid w:val="002069E9"/>
    <w:rsid w:val="002211C8"/>
    <w:rsid w:val="002554D2"/>
    <w:rsid w:val="002630D5"/>
    <w:rsid w:val="00271EBB"/>
    <w:rsid w:val="00272F55"/>
    <w:rsid w:val="00277544"/>
    <w:rsid w:val="002875DC"/>
    <w:rsid w:val="002F4FBD"/>
    <w:rsid w:val="002F59B8"/>
    <w:rsid w:val="003102C9"/>
    <w:rsid w:val="0031331B"/>
    <w:rsid w:val="003157F3"/>
    <w:rsid w:val="0035330C"/>
    <w:rsid w:val="0036683F"/>
    <w:rsid w:val="00366A29"/>
    <w:rsid w:val="003B11E6"/>
    <w:rsid w:val="003B4100"/>
    <w:rsid w:val="003B7ABA"/>
    <w:rsid w:val="003C5786"/>
    <w:rsid w:val="003D3483"/>
    <w:rsid w:val="003D4461"/>
    <w:rsid w:val="003D5D15"/>
    <w:rsid w:val="003F639A"/>
    <w:rsid w:val="00402661"/>
    <w:rsid w:val="00403675"/>
    <w:rsid w:val="00416B39"/>
    <w:rsid w:val="00432B07"/>
    <w:rsid w:val="0044509B"/>
    <w:rsid w:val="00445EEB"/>
    <w:rsid w:val="0046775D"/>
    <w:rsid w:val="00477ECC"/>
    <w:rsid w:val="00484450"/>
    <w:rsid w:val="004D0AA6"/>
    <w:rsid w:val="004E37A7"/>
    <w:rsid w:val="00510083"/>
    <w:rsid w:val="00513D78"/>
    <w:rsid w:val="00515E8B"/>
    <w:rsid w:val="00520277"/>
    <w:rsid w:val="00531774"/>
    <w:rsid w:val="00555D2C"/>
    <w:rsid w:val="0056273A"/>
    <w:rsid w:val="005B11E8"/>
    <w:rsid w:val="005C0E97"/>
    <w:rsid w:val="005E6375"/>
    <w:rsid w:val="00601293"/>
    <w:rsid w:val="00612A3B"/>
    <w:rsid w:val="006134F6"/>
    <w:rsid w:val="00625214"/>
    <w:rsid w:val="00637162"/>
    <w:rsid w:val="0064434B"/>
    <w:rsid w:val="00685498"/>
    <w:rsid w:val="00686ED1"/>
    <w:rsid w:val="00693F2D"/>
    <w:rsid w:val="006B2B5D"/>
    <w:rsid w:val="006C1347"/>
    <w:rsid w:val="007002E4"/>
    <w:rsid w:val="00704330"/>
    <w:rsid w:val="00712A6A"/>
    <w:rsid w:val="007214F8"/>
    <w:rsid w:val="007224BC"/>
    <w:rsid w:val="007562EE"/>
    <w:rsid w:val="00770B47"/>
    <w:rsid w:val="007A033A"/>
    <w:rsid w:val="007B3513"/>
    <w:rsid w:val="007C7518"/>
    <w:rsid w:val="007D3F93"/>
    <w:rsid w:val="007E4CEC"/>
    <w:rsid w:val="00800CEA"/>
    <w:rsid w:val="0081290B"/>
    <w:rsid w:val="008307E4"/>
    <w:rsid w:val="00834BB0"/>
    <w:rsid w:val="0086157D"/>
    <w:rsid w:val="00871545"/>
    <w:rsid w:val="00874E8F"/>
    <w:rsid w:val="008816FC"/>
    <w:rsid w:val="008A7E32"/>
    <w:rsid w:val="008B1054"/>
    <w:rsid w:val="008D7E0C"/>
    <w:rsid w:val="008E4C4F"/>
    <w:rsid w:val="008E564D"/>
    <w:rsid w:val="008E5CA5"/>
    <w:rsid w:val="008F357A"/>
    <w:rsid w:val="008F5558"/>
    <w:rsid w:val="00904ABB"/>
    <w:rsid w:val="009158E0"/>
    <w:rsid w:val="009300DF"/>
    <w:rsid w:val="0093281F"/>
    <w:rsid w:val="00955CED"/>
    <w:rsid w:val="0096622D"/>
    <w:rsid w:val="00966E35"/>
    <w:rsid w:val="009A4B82"/>
    <w:rsid w:val="009B6592"/>
    <w:rsid w:val="009D6A71"/>
    <w:rsid w:val="009E6AAE"/>
    <w:rsid w:val="00A16497"/>
    <w:rsid w:val="00A30C9A"/>
    <w:rsid w:val="00A30E92"/>
    <w:rsid w:val="00A517BA"/>
    <w:rsid w:val="00A757ED"/>
    <w:rsid w:val="00AA3EB3"/>
    <w:rsid w:val="00AE78A4"/>
    <w:rsid w:val="00B07D42"/>
    <w:rsid w:val="00B12291"/>
    <w:rsid w:val="00B13B8F"/>
    <w:rsid w:val="00B15B95"/>
    <w:rsid w:val="00B16C7E"/>
    <w:rsid w:val="00B443C9"/>
    <w:rsid w:val="00B467C4"/>
    <w:rsid w:val="00B57BC1"/>
    <w:rsid w:val="00BA1D78"/>
    <w:rsid w:val="00BA6798"/>
    <w:rsid w:val="00BA754D"/>
    <w:rsid w:val="00BB4515"/>
    <w:rsid w:val="00BB66C1"/>
    <w:rsid w:val="00BC2C28"/>
    <w:rsid w:val="00BD7BF4"/>
    <w:rsid w:val="00BE282C"/>
    <w:rsid w:val="00BE5811"/>
    <w:rsid w:val="00C22A69"/>
    <w:rsid w:val="00C41DC4"/>
    <w:rsid w:val="00C42C82"/>
    <w:rsid w:val="00C43BDE"/>
    <w:rsid w:val="00C57FA1"/>
    <w:rsid w:val="00C646B9"/>
    <w:rsid w:val="00C934DC"/>
    <w:rsid w:val="00CB0CE1"/>
    <w:rsid w:val="00CD02F0"/>
    <w:rsid w:val="00CE7194"/>
    <w:rsid w:val="00D02F38"/>
    <w:rsid w:val="00D061EB"/>
    <w:rsid w:val="00D44748"/>
    <w:rsid w:val="00D5201A"/>
    <w:rsid w:val="00DE69A1"/>
    <w:rsid w:val="00DF7CD6"/>
    <w:rsid w:val="00E0581B"/>
    <w:rsid w:val="00E169D9"/>
    <w:rsid w:val="00E23A7B"/>
    <w:rsid w:val="00E250D8"/>
    <w:rsid w:val="00E33DA2"/>
    <w:rsid w:val="00E439A1"/>
    <w:rsid w:val="00E71A73"/>
    <w:rsid w:val="00E73246"/>
    <w:rsid w:val="00E75239"/>
    <w:rsid w:val="00E82304"/>
    <w:rsid w:val="00E86E1F"/>
    <w:rsid w:val="00E95B3F"/>
    <w:rsid w:val="00EB717D"/>
    <w:rsid w:val="00ED5FCE"/>
    <w:rsid w:val="00F01377"/>
    <w:rsid w:val="00F02829"/>
    <w:rsid w:val="00F3029B"/>
    <w:rsid w:val="00F324DF"/>
    <w:rsid w:val="00F504EC"/>
    <w:rsid w:val="00F54B25"/>
    <w:rsid w:val="00F80035"/>
    <w:rsid w:val="00F96358"/>
    <w:rsid w:val="00FA61A9"/>
    <w:rsid w:val="00FC0E3D"/>
    <w:rsid w:val="00FD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EEB83"/>
  <w15:chartTrackingRefBased/>
  <w15:docId w15:val="{23E832F4-A3DF-4ADE-B92B-515243C6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E6A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49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A033A"/>
    <w:rPr>
      <w:color w:val="808080"/>
    </w:rPr>
  </w:style>
  <w:style w:type="character" w:customStyle="1" w:styleId="a5">
    <w:name w:val="Основной текст_"/>
    <w:basedOn w:val="a0"/>
    <w:link w:val="6"/>
    <w:rsid w:val="00B07D42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21">
    <w:name w:val="Заголовок №2_"/>
    <w:basedOn w:val="a0"/>
    <w:link w:val="22"/>
    <w:rsid w:val="00B07D42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0"/>
    <w:link w:val="51"/>
    <w:rsid w:val="00B07D42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5"/>
    <w:rsid w:val="00B07D42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22">
    <w:name w:val="Заголовок №2"/>
    <w:basedOn w:val="a"/>
    <w:link w:val="21"/>
    <w:rsid w:val="00B07D4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</w:rPr>
  </w:style>
  <w:style w:type="paragraph" w:customStyle="1" w:styleId="51">
    <w:name w:val="Основной текст (5)1"/>
    <w:basedOn w:val="a"/>
    <w:link w:val="5"/>
    <w:rsid w:val="00B07D42"/>
    <w:pPr>
      <w:shd w:val="clear" w:color="auto" w:fill="FFFFFF"/>
      <w:spacing w:after="0" w:line="346" w:lineRule="exact"/>
      <w:ind w:hanging="440"/>
      <w:jc w:val="both"/>
    </w:pPr>
    <w:rPr>
      <w:rFonts w:ascii="Verdana" w:eastAsia="Verdana" w:hAnsi="Verdana" w:cs="Verdana"/>
      <w:spacing w:val="-10"/>
      <w:sz w:val="19"/>
      <w:szCs w:val="19"/>
    </w:rPr>
  </w:style>
  <w:style w:type="paragraph" w:styleId="a6">
    <w:name w:val="Balloon Text"/>
    <w:basedOn w:val="a"/>
    <w:link w:val="a7"/>
    <w:uiPriority w:val="99"/>
    <w:semiHidden/>
    <w:unhideWhenUsed/>
    <w:rsid w:val="001F7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F7F25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366A2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6A2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66A2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6A2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6A29"/>
    <w:rPr>
      <w:b/>
      <w:bCs/>
      <w:sz w:val="20"/>
      <w:szCs w:val="20"/>
    </w:rPr>
  </w:style>
  <w:style w:type="paragraph" w:styleId="ad">
    <w:name w:val="No Spacing"/>
    <w:uiPriority w:val="1"/>
    <w:qFormat/>
    <w:rsid w:val="001B7787"/>
    <w:pPr>
      <w:spacing w:after="0" w:line="240" w:lineRule="auto"/>
    </w:pPr>
  </w:style>
  <w:style w:type="character" w:styleId="ae">
    <w:name w:val="Hyperlink"/>
    <w:basedOn w:val="a0"/>
    <w:uiPriority w:val="99"/>
    <w:semiHidden/>
    <w:unhideWhenUsed/>
    <w:rsid w:val="00800CEA"/>
    <w:rPr>
      <w:color w:val="0000FF"/>
      <w:u w:val="single"/>
    </w:rPr>
  </w:style>
  <w:style w:type="table" w:styleId="af">
    <w:name w:val="Table Grid"/>
    <w:basedOn w:val="a1"/>
    <w:rsid w:val="006C1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f1"/>
    <w:uiPriority w:val="99"/>
    <w:unhideWhenUsed/>
    <w:rsid w:val="00BE58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1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f0"/>
    <w:uiPriority w:val="99"/>
    <w:rsid w:val="00BE581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estern">
    <w:name w:val="western"/>
    <w:basedOn w:val="a"/>
    <w:rsid w:val="00B12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E6AA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f2">
    <w:name w:val="Revision"/>
    <w:hidden/>
    <w:uiPriority w:val="99"/>
    <w:semiHidden/>
    <w:rsid w:val="003B11E6"/>
    <w:pPr>
      <w:spacing w:after="0" w:line="240" w:lineRule="auto"/>
    </w:pPr>
  </w:style>
  <w:style w:type="paragraph" w:styleId="af3">
    <w:name w:val="Plain Text"/>
    <w:basedOn w:val="a"/>
    <w:link w:val="af4"/>
    <w:uiPriority w:val="99"/>
    <w:semiHidden/>
    <w:unhideWhenUsed/>
    <w:rsid w:val="008E564D"/>
    <w:pPr>
      <w:spacing w:after="0" w:line="240" w:lineRule="auto"/>
    </w:pPr>
    <w:rPr>
      <w:rFonts w:ascii="Calibri" w:hAnsi="Calibri"/>
      <w:szCs w:val="21"/>
    </w:rPr>
  </w:style>
  <w:style w:type="character" w:customStyle="1" w:styleId="af4">
    <w:name w:val="Текст Знак"/>
    <w:basedOn w:val="a0"/>
    <w:link w:val="af3"/>
    <w:uiPriority w:val="99"/>
    <w:semiHidden/>
    <w:rsid w:val="008E564D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B7B76-8549-4F7E-AC5D-F212C3CAB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1300</Words>
  <Characters>7416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Клёпа Константин Сергеевич</dc:creator>
  <cp:keywords/>
  <dc:description/>
  <cp:lastModifiedBy>Серяпина Татьяна Владимировна</cp:lastModifiedBy>
  <cp:revision>2</cp:revision>
  <cp:lastPrinted>2021-08-27T13:55:00Z</cp:lastPrinted>
  <dcterms:created xsi:type="dcterms:W3CDTF">2021-08-27T13:58:00Z</dcterms:created>
  <dcterms:modified xsi:type="dcterms:W3CDTF">2021-08-27T13:58:00Z</dcterms:modified>
</cp:coreProperties>
</file>